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tabs>
          <w:tab w:pos="6879" w:val="left" w:leader="none"/>
        </w:tabs>
        <w:ind w:left="981"/>
        <w:rPr>
          <w:rFonts w:ascii="Times New Roman"/>
        </w:rPr>
      </w:pPr>
      <w:r>
        <w:rPr>
          <w:rFonts w:ascii="Times New Roman"/>
        </w:rPr>
        <w:pict>
          <v:group style="width:186.7pt;height:94.05pt;mso-position-horizontal-relative:char;mso-position-vertical-relative:line" coordorigin="0,0" coordsize="3734,1881">
            <v:shape style="position:absolute;left:117;top:117;width:3616;height:1763" type="#_x0000_t75" stroked="false">
              <v:imagedata r:id="rId5" o:title=""/>
            </v:shape>
            <v:shape style="position:absolute;left:14;top:14;width:3586;height:1733" type="#_x0000_t75" stroked="false">
              <v:imagedata r:id="rId6" o:title=""/>
            </v:shape>
            <v:rect style="position:absolute;left:7;top:7;width:3600;height:1748" filled="false" stroked="true" strokeweight=".72pt" strokecolor="#000000">
              <v:stroke dashstyle="solid"/>
            </v:rect>
          </v:group>
        </w:pict>
      </w:r>
      <w:r>
        <w:rPr>
          <w:rFonts w:ascii="Times New Roman"/>
        </w:rPr>
      </w:r>
      <w:r>
        <w:rPr>
          <w:rFonts w:ascii="Times New Roman"/>
        </w:rPr>
        <w:tab/>
      </w:r>
      <w:r>
        <w:rPr>
          <w:rFonts w:ascii="Times New Roman"/>
          <w:position w:val="21"/>
        </w:rPr>
        <w:drawing>
          <wp:inline distT="0" distB="0" distL="0" distR="0">
            <wp:extent cx="1761172" cy="930401"/>
            <wp:effectExtent l="0" t="0" r="0" b="0"/>
            <wp:docPr id="1" name="image3.jpeg" descr=""/>
            <wp:cNvGraphicFramePr>
              <a:graphicFrameLocks noChangeAspect="1"/>
            </wp:cNvGraphicFramePr>
            <a:graphic>
              <a:graphicData uri="http://schemas.openxmlformats.org/drawingml/2006/picture">
                <pic:pic>
                  <pic:nvPicPr>
                    <pic:cNvPr id="2" name="image3.jpeg"/>
                    <pic:cNvPicPr/>
                  </pic:nvPicPr>
                  <pic:blipFill>
                    <a:blip r:embed="rId7" cstate="print"/>
                    <a:stretch>
                      <a:fillRect/>
                    </a:stretch>
                  </pic:blipFill>
                  <pic:spPr>
                    <a:xfrm>
                      <a:off x="0" y="0"/>
                      <a:ext cx="1761172" cy="930401"/>
                    </a:xfrm>
                    <a:prstGeom prst="rect">
                      <a:avLst/>
                    </a:prstGeom>
                  </pic:spPr>
                </pic:pic>
              </a:graphicData>
            </a:graphic>
          </wp:inline>
        </w:drawing>
      </w:r>
      <w:r>
        <w:rPr>
          <w:rFonts w:ascii="Times New Roman"/>
          <w:position w:val="21"/>
        </w:rPr>
      </w:r>
    </w:p>
    <w:p>
      <w:pPr>
        <w:pStyle w:val="BodyText"/>
        <w:rPr>
          <w:rFonts w:ascii="Times New Roman"/>
        </w:rPr>
      </w:pPr>
    </w:p>
    <w:p>
      <w:pPr>
        <w:pStyle w:val="BodyText"/>
        <w:rPr>
          <w:rFonts w:ascii="Times New Roman"/>
        </w:rPr>
      </w:pPr>
    </w:p>
    <w:p>
      <w:pPr>
        <w:pStyle w:val="BodyText"/>
        <w:rPr>
          <w:rFonts w:ascii="Times New Roman"/>
        </w:rPr>
      </w:pPr>
    </w:p>
    <w:p>
      <w:pPr>
        <w:spacing w:line="288" w:lineRule="auto" w:before="227"/>
        <w:ind w:left="1365" w:right="1402" w:firstLine="0"/>
        <w:jc w:val="center"/>
        <w:rPr>
          <w:rFonts w:ascii="Arial"/>
          <w:b/>
          <w:sz w:val="88"/>
        </w:rPr>
      </w:pPr>
      <w:r>
        <w:rPr>
          <w:rFonts w:ascii="Arial"/>
          <w:b/>
          <w:sz w:val="88"/>
        </w:rPr>
        <w:t>Transition Pack for A Level Chemistry</w:t>
      </w:r>
    </w:p>
    <w:p>
      <w:pPr>
        <w:pStyle w:val="Heading1"/>
        <w:spacing w:line="484" w:lineRule="exact" w:before="514"/>
        <w:ind w:left="3579"/>
      </w:pPr>
      <w:r>
        <w:rPr/>
        <w:t>Get ready for A-level!</w:t>
      </w:r>
    </w:p>
    <w:p>
      <w:pPr>
        <w:spacing w:line="235" w:lineRule="auto" w:before="4"/>
        <w:ind w:left="1065" w:right="1105" w:firstLine="0"/>
        <w:jc w:val="center"/>
        <w:rPr>
          <w:b/>
          <w:sz w:val="40"/>
        </w:rPr>
      </w:pPr>
      <w:r>
        <w:rPr>
          <w:b/>
          <w:sz w:val="40"/>
        </w:rPr>
        <w:t>A guide to help you get ready for A-level Chemistry, including everything from topic guides to days out and online learning courses.</w:t>
      </w:r>
    </w:p>
    <w:p>
      <w:pPr>
        <w:pStyle w:val="BodyText"/>
        <w:rPr>
          <w:b/>
          <w:sz w:val="40"/>
        </w:rPr>
      </w:pPr>
    </w:p>
    <w:p>
      <w:pPr>
        <w:pStyle w:val="BodyText"/>
        <w:rPr>
          <w:b/>
          <w:sz w:val="40"/>
        </w:rPr>
      </w:pPr>
    </w:p>
    <w:p>
      <w:pPr>
        <w:pStyle w:val="Heading2"/>
        <w:tabs>
          <w:tab w:pos="8706" w:val="left" w:leader="none"/>
        </w:tabs>
        <w:spacing w:before="359"/>
      </w:pPr>
      <w:r>
        <w:rPr/>
        <w:t>Commissioned by The PiXL Club</w:t>
      </w:r>
      <w:r>
        <w:rPr>
          <w:spacing w:val="-10"/>
        </w:rPr>
        <w:t> </w:t>
      </w:r>
      <w:r>
        <w:rPr/>
        <w:t>Ltd.</w:t>
      </w:r>
      <w:r>
        <w:rPr>
          <w:spacing w:val="-16"/>
        </w:rPr>
        <w:t> </w:t>
      </w:r>
      <w:r>
        <w:rPr>
          <w:spacing w:val="-3"/>
        </w:rPr>
        <w:t>April</w:t>
        <w:tab/>
      </w:r>
      <w:r>
        <w:rPr/>
        <w:t>2018</w:t>
      </w:r>
    </w:p>
    <w:p>
      <w:pPr>
        <w:pStyle w:val="BodyText"/>
        <w:spacing w:before="5"/>
        <w:rPr>
          <w:rFonts w:ascii="Arial"/>
          <w:b/>
          <w:sz w:val="50"/>
        </w:rPr>
      </w:pPr>
    </w:p>
    <w:p>
      <w:pPr>
        <w:pStyle w:val="Heading3"/>
        <w:spacing w:before="1"/>
        <w:ind w:left="2408"/>
        <w:rPr>
          <w:rFonts w:ascii="Arial" w:hAnsi="Arial"/>
        </w:rPr>
      </w:pPr>
      <w:r>
        <w:rPr>
          <w:rFonts w:ascii="Arial" w:hAnsi="Arial"/>
        </w:rPr>
        <w:t>© Copyright The PiXL Club Ltd, 2018</w:t>
      </w:r>
    </w:p>
    <w:p>
      <w:pPr>
        <w:pStyle w:val="BodyText"/>
        <w:spacing w:before="5"/>
        <w:rPr>
          <w:rFonts w:ascii="Arial"/>
          <w:sz w:val="35"/>
        </w:rPr>
      </w:pPr>
    </w:p>
    <w:p>
      <w:pPr>
        <w:spacing w:line="235" w:lineRule="auto" w:before="0"/>
        <w:ind w:left="1484" w:right="1113" w:firstLine="60"/>
        <w:jc w:val="left"/>
        <w:rPr>
          <w:sz w:val="28"/>
        </w:rPr>
      </w:pPr>
      <w:r>
        <w:rPr>
          <w:sz w:val="28"/>
        </w:rPr>
        <w:t>Please note: these resources are non-board specific. Please direct your students to the specifics of where this knowledge and skills most apply.</w:t>
      </w:r>
    </w:p>
    <w:p>
      <w:pPr>
        <w:pStyle w:val="BodyText"/>
        <w:spacing w:before="3"/>
        <w:rPr>
          <w:sz w:val="13"/>
        </w:rPr>
      </w:pPr>
      <w:r>
        <w:rPr/>
        <w:pict>
          <v:shapetype id="_x0000_t202" o:spt="202" coordsize="21600,21600" path="m,l,21600r21600,l21600,xe">
            <v:stroke joinstyle="miter"/>
            <v:path gradientshapeok="t" o:connecttype="rect"/>
          </v:shapetype>
          <v:shape style="position:absolute;margin-left:54.779999pt;margin-top:10.55732pt;width:430.6pt;height:93pt;mso-position-horizontal-relative:page;mso-position-vertical-relative:paragraph;z-index:-1000;mso-wrap-distance-left:0;mso-wrap-distance-right:0" type="#_x0000_t202" filled="false" stroked="true" strokeweight="1pt" strokecolor="#000000">
            <v:textbox inset="0,0,0,0">
              <w:txbxContent>
                <w:p>
                  <w:pPr>
                    <w:pStyle w:val="BodyText"/>
                    <w:spacing w:line="249" w:lineRule="auto" w:before="71"/>
                    <w:ind w:left="132" w:right="130"/>
                    <w:jc w:val="both"/>
                    <w:rPr>
                      <w:rFonts w:ascii="Arial"/>
                    </w:rPr>
                  </w:pPr>
                  <w:r>
                    <w:rPr>
                      <w:rFonts w:ascii="Arial"/>
                    </w:rPr>
                    <w:t>This resource is strictly for the use of member schools for as long as they remain members </w:t>
                  </w:r>
                  <w:r>
                    <w:rPr>
                      <w:rFonts w:ascii="Arial"/>
                      <w:spacing w:val="-3"/>
                    </w:rPr>
                    <w:t>of </w:t>
                  </w:r>
                  <w:r>
                    <w:rPr>
                      <w:rFonts w:ascii="Arial"/>
                    </w:rPr>
                    <w:t>The PiXL Club. It may not be copied, sold nor transferred to a third party or used by the</w:t>
                  </w:r>
                  <w:r>
                    <w:rPr>
                      <w:rFonts w:ascii="Arial"/>
                      <w:spacing w:val="-38"/>
                    </w:rPr>
                    <w:t> </w:t>
                  </w:r>
                  <w:r>
                    <w:rPr>
                      <w:rFonts w:ascii="Arial"/>
                    </w:rPr>
                    <w:t>school after</w:t>
                  </w:r>
                  <w:r>
                    <w:rPr>
                      <w:rFonts w:ascii="Arial"/>
                      <w:spacing w:val="-5"/>
                    </w:rPr>
                    <w:t> </w:t>
                  </w:r>
                  <w:r>
                    <w:rPr>
                      <w:rFonts w:ascii="Arial"/>
                    </w:rPr>
                    <w:t>membership</w:t>
                  </w:r>
                  <w:r>
                    <w:rPr>
                      <w:rFonts w:ascii="Arial"/>
                      <w:spacing w:val="-6"/>
                    </w:rPr>
                    <w:t> </w:t>
                  </w:r>
                  <w:r>
                    <w:rPr>
                      <w:rFonts w:ascii="Arial"/>
                    </w:rPr>
                    <w:t>ceases.</w:t>
                  </w:r>
                  <w:r>
                    <w:rPr>
                      <w:rFonts w:ascii="Arial"/>
                      <w:spacing w:val="-7"/>
                    </w:rPr>
                    <w:t> </w:t>
                  </w:r>
                  <w:r>
                    <w:rPr>
                      <w:rFonts w:ascii="Arial"/>
                    </w:rPr>
                    <w:t>Until</w:t>
                  </w:r>
                  <w:r>
                    <w:rPr>
                      <w:rFonts w:ascii="Arial"/>
                      <w:spacing w:val="2"/>
                    </w:rPr>
                    <w:t> </w:t>
                  </w:r>
                  <w:r>
                    <w:rPr>
                      <w:rFonts w:ascii="Arial"/>
                    </w:rPr>
                    <w:t>such</w:t>
                  </w:r>
                  <w:r>
                    <w:rPr>
                      <w:rFonts w:ascii="Arial"/>
                      <w:spacing w:val="-4"/>
                    </w:rPr>
                    <w:t> </w:t>
                  </w:r>
                  <w:r>
                    <w:rPr>
                      <w:rFonts w:ascii="Arial"/>
                    </w:rPr>
                    <w:t>time</w:t>
                  </w:r>
                  <w:r>
                    <w:rPr>
                      <w:rFonts w:ascii="Arial"/>
                      <w:spacing w:val="-4"/>
                    </w:rPr>
                    <w:t> </w:t>
                  </w:r>
                  <w:r>
                    <w:rPr>
                      <w:rFonts w:ascii="Arial"/>
                    </w:rPr>
                    <w:t>it</w:t>
                  </w:r>
                  <w:r>
                    <w:rPr>
                      <w:rFonts w:ascii="Arial"/>
                      <w:spacing w:val="-2"/>
                    </w:rPr>
                    <w:t> </w:t>
                  </w:r>
                  <w:r>
                    <w:rPr>
                      <w:rFonts w:ascii="Arial"/>
                    </w:rPr>
                    <w:t>may</w:t>
                  </w:r>
                  <w:r>
                    <w:rPr>
                      <w:rFonts w:ascii="Arial"/>
                      <w:spacing w:val="-3"/>
                    </w:rPr>
                    <w:t> </w:t>
                  </w:r>
                  <w:r>
                    <w:rPr>
                      <w:rFonts w:ascii="Arial"/>
                    </w:rPr>
                    <w:t>be</w:t>
                  </w:r>
                  <w:r>
                    <w:rPr>
                      <w:rFonts w:ascii="Arial"/>
                      <w:spacing w:val="-5"/>
                    </w:rPr>
                    <w:t> </w:t>
                  </w:r>
                  <w:r>
                    <w:rPr>
                      <w:rFonts w:ascii="Arial"/>
                    </w:rPr>
                    <w:t>freely</w:t>
                  </w:r>
                  <w:r>
                    <w:rPr>
                      <w:rFonts w:ascii="Arial"/>
                      <w:spacing w:val="-3"/>
                    </w:rPr>
                    <w:t> </w:t>
                  </w:r>
                  <w:r>
                    <w:rPr>
                      <w:rFonts w:ascii="Arial"/>
                    </w:rPr>
                    <w:t>used</w:t>
                  </w:r>
                  <w:r>
                    <w:rPr>
                      <w:rFonts w:ascii="Arial"/>
                      <w:spacing w:val="-4"/>
                    </w:rPr>
                    <w:t> </w:t>
                  </w:r>
                  <w:r>
                    <w:rPr>
                      <w:rFonts w:ascii="Arial"/>
                    </w:rPr>
                    <w:t>within</w:t>
                  </w:r>
                  <w:r>
                    <w:rPr>
                      <w:rFonts w:ascii="Arial"/>
                      <w:spacing w:val="5"/>
                    </w:rPr>
                    <w:t> </w:t>
                  </w:r>
                  <w:r>
                    <w:rPr>
                      <w:rFonts w:ascii="Arial"/>
                    </w:rPr>
                    <w:t>the</w:t>
                  </w:r>
                  <w:r>
                    <w:rPr>
                      <w:rFonts w:ascii="Arial"/>
                      <w:spacing w:val="-5"/>
                    </w:rPr>
                    <w:t> </w:t>
                  </w:r>
                  <w:r>
                    <w:rPr>
                      <w:rFonts w:ascii="Arial"/>
                    </w:rPr>
                    <w:t>member</w:t>
                  </w:r>
                  <w:r>
                    <w:rPr>
                      <w:rFonts w:ascii="Arial"/>
                      <w:spacing w:val="-8"/>
                    </w:rPr>
                    <w:t> </w:t>
                  </w:r>
                  <w:r>
                    <w:rPr>
                      <w:rFonts w:ascii="Arial"/>
                    </w:rPr>
                    <w:t>school.</w:t>
                  </w:r>
                </w:p>
                <w:p>
                  <w:pPr>
                    <w:pStyle w:val="BodyText"/>
                    <w:spacing w:before="10"/>
                    <w:rPr>
                      <w:sz w:val="19"/>
                    </w:rPr>
                  </w:pPr>
                </w:p>
                <w:p>
                  <w:pPr>
                    <w:tabs>
                      <w:tab w:pos="3013" w:val="left" w:leader="none"/>
                    </w:tabs>
                    <w:spacing w:line="244" w:lineRule="auto" w:before="1"/>
                    <w:ind w:left="132" w:right="128" w:firstLine="0"/>
                    <w:jc w:val="left"/>
                    <w:rPr>
                      <w:sz w:val="22"/>
                    </w:rPr>
                  </w:pPr>
                  <w:r>
                    <w:rPr>
                      <w:rFonts w:ascii="Arial"/>
                      <w:sz w:val="20"/>
                    </w:rPr>
                    <w:t>All opinions and contributions are those of the authors. The contents of this resource are not connected with nor endorsed by any other company, organisation or institution. </w:t>
                  </w:r>
                  <w:hyperlink r:id="rId8">
                    <w:r>
                      <w:rPr>
                        <w:color w:val="0462C1"/>
                        <w:sz w:val="22"/>
                        <w:u w:val="single" w:color="0462C1"/>
                      </w:rPr>
                      <w:t>www.pixl.org.uk</w:t>
                    </w:r>
                  </w:hyperlink>
                  <w:r>
                    <w:rPr>
                      <w:color w:val="0462C1"/>
                      <w:sz w:val="22"/>
                    </w:rPr>
                    <w:tab/>
                  </w:r>
                  <w:r>
                    <w:rPr>
                      <w:sz w:val="22"/>
                    </w:rPr>
                    <w:t>The PiXL Club Ltd, Company number</w:t>
                  </w:r>
                  <w:r>
                    <w:rPr>
                      <w:spacing w:val="-17"/>
                      <w:sz w:val="22"/>
                    </w:rPr>
                    <w:t> </w:t>
                  </w:r>
                  <w:r>
                    <w:rPr>
                      <w:sz w:val="22"/>
                    </w:rPr>
                    <w:t>07321607</w:t>
                  </w:r>
                </w:p>
              </w:txbxContent>
            </v:textbox>
            <v:stroke linestyle="thinThin" dashstyle="solid"/>
            <w10:wrap type="topAndBottom"/>
          </v:shape>
        </w:pict>
      </w:r>
    </w:p>
    <w:p>
      <w:pPr>
        <w:spacing w:after="0"/>
        <w:rPr>
          <w:sz w:val="13"/>
        </w:rPr>
        <w:sectPr>
          <w:type w:val="continuous"/>
          <w:pgSz w:w="10800" w:h="15600"/>
          <w:pgMar w:top="820" w:bottom="280" w:left="40" w:right="0"/>
          <w:pgBorders w:offsetFrom="page">
            <w:top w:val="single" w:color="6F2F9F" w:space="25" w:sz="48"/>
            <w:left w:val="single" w:color="6F2F9F" w:space="25" w:sz="48"/>
            <w:bottom w:val="single" w:color="6F2F9F" w:space="25" w:sz="48"/>
            <w:right w:val="single" w:color="6F2F9F" w:space="25" w:sz="48"/>
          </w:pgBorder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
      </w:pPr>
    </w:p>
    <w:p>
      <w:pPr>
        <w:spacing w:line="268" w:lineRule="auto" w:before="35"/>
        <w:ind w:left="846" w:right="601" w:firstLine="0"/>
        <w:jc w:val="both"/>
        <w:rPr>
          <w:sz w:val="32"/>
        </w:rPr>
      </w:pPr>
      <w:r>
        <w:rPr/>
        <w:pict>
          <v:group style="position:absolute;margin-left:38.160pt;margin-top:-183.415619pt;width:501.85pt;height:194.25pt;mso-position-horizontal-relative:page;mso-position-vertical-relative:paragraph;z-index:-33784" coordorigin="763,-3668" coordsize="10037,3885">
            <v:shape style="position:absolute;left:763;top:-2922;width:9683;height:3138" type="#_x0000_t75" stroked="false">
              <v:imagedata r:id="rId10" o:title=""/>
            </v:shape>
            <v:shape style="position:absolute;left:9031;top:-3669;width:1769;height:855" type="#_x0000_t75" stroked="false">
              <v:imagedata r:id="rId11" o:title=""/>
            </v:shape>
            <w10:wrap type="none"/>
          </v:group>
        </w:pict>
      </w:r>
      <w:r>
        <w:rPr>
          <w:sz w:val="32"/>
        </w:rPr>
        <w:t>This pack contains a programme of activities and resources to prepare you to start A level in Chemistry in </w:t>
      </w:r>
      <w:r>
        <w:rPr>
          <w:spacing w:val="-4"/>
          <w:sz w:val="32"/>
        </w:rPr>
        <w:t>September. </w:t>
      </w:r>
      <w:r>
        <w:rPr>
          <w:sz w:val="32"/>
        </w:rPr>
        <w:t>It is aimed to be used after you complete your GCSE, throughout the remainder of the summer term and over the summer holidays to ensure you are ready</w:t>
      </w:r>
      <w:r>
        <w:rPr>
          <w:spacing w:val="-40"/>
          <w:sz w:val="32"/>
        </w:rPr>
        <w:t> </w:t>
      </w:r>
      <w:r>
        <w:rPr>
          <w:sz w:val="32"/>
        </w:rPr>
        <w:t>to start your </w:t>
      </w:r>
      <w:r>
        <w:rPr>
          <w:spacing w:val="-2"/>
          <w:sz w:val="32"/>
        </w:rPr>
        <w:t>course </w:t>
      </w:r>
      <w:r>
        <w:rPr>
          <w:sz w:val="32"/>
        </w:rPr>
        <w:t>in</w:t>
      </w:r>
      <w:r>
        <w:rPr>
          <w:spacing w:val="10"/>
          <w:sz w:val="32"/>
        </w:rPr>
        <w:t> </w:t>
      </w:r>
      <w:r>
        <w:rPr>
          <w:spacing w:val="-5"/>
          <w:sz w:val="32"/>
        </w:rPr>
        <w:t>September.</w:t>
      </w:r>
    </w:p>
    <w:p>
      <w:pPr>
        <w:pStyle w:val="BodyText"/>
      </w:pPr>
    </w:p>
    <w:p>
      <w:pPr>
        <w:pStyle w:val="BodyText"/>
        <w:spacing w:before="10"/>
        <w:rPr>
          <w:sz w:val="11"/>
        </w:rPr>
      </w:pPr>
      <w:r>
        <w:rPr/>
        <w:drawing>
          <wp:anchor distT="0" distB="0" distL="0" distR="0" allowOverlap="1" layoutInCell="1" locked="0" behindDoc="0" simplePos="0" relativeHeight="2">
            <wp:simplePos x="0" y="0"/>
            <wp:positionH relativeFrom="page">
              <wp:posOffset>1171955</wp:posOffset>
            </wp:positionH>
            <wp:positionV relativeFrom="paragraph">
              <wp:posOffset>116871</wp:posOffset>
            </wp:positionV>
            <wp:extent cx="4686031" cy="2655570"/>
            <wp:effectExtent l="0" t="0" r="0" b="0"/>
            <wp:wrapTopAndBottom/>
            <wp:docPr id="3" name="image6.jpeg" descr=""/>
            <wp:cNvGraphicFramePr>
              <a:graphicFrameLocks noChangeAspect="1"/>
            </wp:cNvGraphicFramePr>
            <a:graphic>
              <a:graphicData uri="http://schemas.openxmlformats.org/drawingml/2006/picture">
                <pic:pic>
                  <pic:nvPicPr>
                    <pic:cNvPr id="4" name="image6.jpeg"/>
                    <pic:cNvPicPr/>
                  </pic:nvPicPr>
                  <pic:blipFill>
                    <a:blip r:embed="rId12" cstate="print"/>
                    <a:stretch>
                      <a:fillRect/>
                    </a:stretch>
                  </pic:blipFill>
                  <pic:spPr>
                    <a:xfrm>
                      <a:off x="0" y="0"/>
                      <a:ext cx="4686031" cy="2655570"/>
                    </a:xfrm>
                    <a:prstGeom prst="rect">
                      <a:avLst/>
                    </a:prstGeom>
                  </pic:spPr>
                </pic:pic>
              </a:graphicData>
            </a:graphic>
          </wp:anchor>
        </w:drawing>
      </w:r>
    </w:p>
    <w:p>
      <w:pPr>
        <w:pStyle w:val="BodyText"/>
        <w:rPr>
          <w:sz w:val="32"/>
        </w:rPr>
      </w:pPr>
    </w:p>
    <w:p>
      <w:pPr>
        <w:pStyle w:val="BodyText"/>
        <w:rPr>
          <w:sz w:val="32"/>
        </w:rPr>
      </w:pPr>
    </w:p>
    <w:p>
      <w:pPr>
        <w:pStyle w:val="BodyText"/>
        <w:rPr>
          <w:sz w:val="32"/>
        </w:rPr>
      </w:pPr>
    </w:p>
    <w:p>
      <w:pPr>
        <w:spacing w:before="254"/>
        <w:ind w:left="1567" w:right="0" w:firstLine="0"/>
        <w:jc w:val="left"/>
        <w:rPr>
          <w:sz w:val="18"/>
        </w:rPr>
      </w:pPr>
      <w:r>
        <w:rPr>
          <w:sz w:val="18"/>
        </w:rPr>
        <w:t>https</w:t>
      </w:r>
      <w:hyperlink r:id="rId13">
        <w:r>
          <w:rPr>
            <w:sz w:val="18"/>
          </w:rPr>
          <w:t>://w</w:t>
        </w:r>
      </w:hyperlink>
      <w:r>
        <w:rPr>
          <w:sz w:val="18"/>
        </w:rPr>
        <w:t>ww</w:t>
      </w:r>
      <w:hyperlink r:id="rId13">
        <w:r>
          <w:rPr>
            <w:sz w:val="18"/>
          </w:rPr>
          <w:t>.my</w:t>
        </w:r>
      </w:hyperlink>
      <w:r>
        <w:rPr>
          <w:sz w:val="18"/>
        </w:rPr>
        <w:t>-</w:t>
      </w:r>
      <w:hyperlink r:id="rId13">
        <w:r>
          <w:rPr>
            <w:sz w:val="18"/>
          </w:rPr>
          <w:t>mooc.com/en/mooc/chemistry1/</w:t>
        </w:r>
      </w:hyperlink>
    </w:p>
    <w:p>
      <w:pPr>
        <w:spacing w:after="0"/>
        <w:jc w:val="left"/>
        <w:rPr>
          <w:sz w:val="18"/>
        </w:rPr>
        <w:sectPr>
          <w:footerReference w:type="default" r:id="rId9"/>
          <w:pgSz w:w="10800" w:h="15600"/>
          <w:pgMar w:footer="131" w:header="0" w:top="160" w:bottom="320" w:left="40" w:right="0"/>
        </w:sectPr>
      </w:pPr>
    </w:p>
    <w:p>
      <w:pPr>
        <w:pStyle w:val="BodyText"/>
        <w:ind w:left="543"/>
      </w:pPr>
      <w:r>
        <w:rPr/>
        <w:drawing>
          <wp:inline distT="0" distB="0" distL="0" distR="0">
            <wp:extent cx="1984568" cy="214693"/>
            <wp:effectExtent l="0" t="0" r="0" b="0"/>
            <wp:docPr id="5" name="image7.png" descr=""/>
            <wp:cNvGraphicFramePr>
              <a:graphicFrameLocks noChangeAspect="1"/>
            </wp:cNvGraphicFramePr>
            <a:graphic>
              <a:graphicData uri="http://schemas.openxmlformats.org/drawingml/2006/picture">
                <pic:pic>
                  <pic:nvPicPr>
                    <pic:cNvPr id="6" name="image7.png"/>
                    <pic:cNvPicPr/>
                  </pic:nvPicPr>
                  <pic:blipFill>
                    <a:blip r:embed="rId16" cstate="print"/>
                    <a:stretch>
                      <a:fillRect/>
                    </a:stretch>
                  </pic:blipFill>
                  <pic:spPr>
                    <a:xfrm>
                      <a:off x="0" y="0"/>
                      <a:ext cx="1984568" cy="214693"/>
                    </a:xfrm>
                    <a:prstGeom prst="rect">
                      <a:avLst/>
                    </a:prstGeom>
                  </pic:spPr>
                </pic:pic>
              </a:graphicData>
            </a:graphic>
          </wp:inline>
        </w:drawing>
      </w:r>
      <w:r>
        <w:rPr/>
      </w:r>
    </w:p>
    <w:p>
      <w:pPr>
        <w:pStyle w:val="BodyText"/>
        <w:spacing w:before="6"/>
        <w:rPr>
          <w:sz w:val="11"/>
        </w:rPr>
      </w:pPr>
      <w:r>
        <w:rPr/>
        <w:pict>
          <v:shape style="position:absolute;margin-left:32.279999pt;margin-top:9.493077pt;width:477.4pt;height:37.6pt;mso-position-horizontal-relative:page;mso-position-vertical-relative:paragraph;z-index:-928;mso-wrap-distance-left:0;mso-wrap-distance-right:0" type="#_x0000_t202" filled="false" stroked="true" strokeweight=".96pt" strokecolor="#000000">
            <v:textbox inset="0,0,0,0">
              <w:txbxContent>
                <w:p>
                  <w:pPr>
                    <w:spacing w:line="235" w:lineRule="auto" w:before="63"/>
                    <w:ind w:left="133" w:right="172" w:firstLine="0"/>
                    <w:jc w:val="left"/>
                    <w:rPr>
                      <w:sz w:val="25"/>
                    </w:rPr>
                  </w:pPr>
                  <w:r>
                    <w:rPr>
                      <w:sz w:val="25"/>
                    </w:rPr>
                    <w:t>Kick back this summer with a good read. The books below are all popular science books and great for extending your understanding of chemistry</w:t>
                  </w:r>
                </w:p>
              </w:txbxContent>
            </v:textbox>
            <v:stroke dashstyle="solid"/>
            <w10:wrap type="topAndBottom"/>
          </v:shape>
        </w:pict>
      </w:r>
    </w:p>
    <w:p>
      <w:pPr>
        <w:pStyle w:val="BodyText"/>
      </w:pPr>
    </w:p>
    <w:p>
      <w:pPr>
        <w:pStyle w:val="BodyText"/>
        <w:spacing w:before="5"/>
        <w:rPr>
          <w:sz w:val="15"/>
        </w:rPr>
      </w:pPr>
    </w:p>
    <w:p>
      <w:pPr>
        <w:pStyle w:val="Heading5"/>
        <w:spacing w:line="235" w:lineRule="auto" w:before="63"/>
        <w:ind w:left="5223" w:right="3334"/>
      </w:pPr>
      <w:r>
        <w:rPr/>
        <w:pict>
          <v:group style="position:absolute;margin-left:372.600006pt;margin-top:-8.568921pt;width:129.5500pt;height:655.2pt;mso-position-horizontal-relative:page;mso-position-vertical-relative:paragraph;z-index:-33736" coordorigin="7452,-171" coordsize="2591,13104">
            <v:shape style="position:absolute;left:7452;top:6567;width:2370;height:6362" type="#_x0000_t75" stroked="false">
              <v:imagedata r:id="rId17" o:title=""/>
            </v:shape>
            <v:shape style="position:absolute;left:7612;top:-172;width:2370;height:7204" type="#_x0000_t75" stroked="false">
              <v:imagedata r:id="rId18" o:title=""/>
            </v:shape>
            <v:shape style="position:absolute;left:7524;top:3308;width:2519;height:3510" type="#_x0000_t75" stroked="false">
              <v:imagedata r:id="rId19" o:title=""/>
            </v:shape>
            <v:shape style="position:absolute;left:7675;top:-25;width:2218;height:3209" type="#_x0000_t75" stroked="false">
              <v:imagedata r:id="rId20" o:title=""/>
            </v:shape>
            <v:line style="position:absolute" from="7538,3281" to="10032,3281" stroked="true" strokeweight="4.2pt" strokecolor="#000000">
              <v:stroke dashstyle="solid"/>
            </v:line>
            <v:line style="position:absolute" from="7580,-77" to="7580,3239" stroked="true" strokeweight="4.18pt" strokecolor="#000000">
              <v:stroke dashstyle="solid"/>
            </v:line>
            <v:line style="position:absolute" from="7538,-119" to="10032,-119" stroked="true" strokeweight="4.2pt" strokecolor="#000000">
              <v:stroke dashstyle="solid"/>
            </v:line>
            <v:line style="position:absolute" from="9990,-78" to="9990,3239" stroked="true" strokeweight="4.18pt" strokecolor="#000000">
              <v:stroke dashstyle="solid"/>
            </v:line>
            <v:line style="position:absolute" from="7650,3199" to="9921,3199" stroked="true" strokeweight="1.4pt" strokecolor="#000000">
              <v:stroke dashstyle="solid"/>
            </v:line>
            <v:line style="position:absolute" from="7664,-23" to="7664,3185" stroked="true" strokeweight="1.39pt" strokecolor="#000000">
              <v:stroke dashstyle="solid"/>
            </v:line>
            <v:line style="position:absolute" from="7650,-36" to="9921,-36" stroked="true" strokeweight="1.3pt" strokecolor="#000000">
              <v:stroke dashstyle="solid"/>
            </v:line>
            <v:line style="position:absolute" from="9907,-23" to="9907,3184" stroked="true" strokeweight="1.39pt" strokecolor="#000000">
              <v:stroke dashstyle="solid"/>
            </v:line>
            <v:shape style="position:absolute;left:7591;top:6704;width:2145;height:6228" type="#_x0000_t75" stroked="false">
              <v:imagedata r:id="rId21" o:title=""/>
            </v:shape>
            <w10:wrap type="none"/>
          </v:group>
        </w:pict>
      </w:r>
      <w:r>
        <w:rPr/>
        <w:pict>
          <v:group style="position:absolute;margin-left:24.84pt;margin-top:-10.368921pt;width:120.8pt;height:360.2pt;mso-position-horizontal-relative:page;mso-position-vertical-relative:paragraph;z-index:1192" coordorigin="497,-207" coordsize="2416,7204">
            <v:shape style="position:absolute;left:496;top:-208;width:2370;height:7204" type="#_x0000_t75" stroked="false">
              <v:imagedata r:id="rId22" o:title=""/>
            </v:shape>
            <v:shape style="position:absolute;left:496;top:3107;width:2416;height:3501" type="#_x0000_t75" stroked="false">
              <v:imagedata r:id="rId23" o:title=""/>
            </v:shape>
            <v:shape style="position:absolute;left:508;top:-112;width:2391;height:3476" type="#_x0000_t75" stroked="false">
              <v:imagedata r:id="rId24" o:title=""/>
            </v:shape>
            <v:shape style="position:absolute;left:609;top:-11;width:2110;height:3195" type="#_x0000_t75" stroked="false">
              <v:imagedata r:id="rId25" o:title=""/>
            </v:shape>
            <v:rect style="position:absolute;left:579;top:-41;width:2170;height:3255" filled="false" stroked="true" strokeweight="3pt" strokecolor="#000000">
              <v:stroke dashstyle="solid"/>
            </v:rect>
            <v:shape style="position:absolute;left:496;top:-208;width:2416;height:7204" type="#_x0000_t202"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0"/>
                      <w:rPr>
                        <w:sz w:val="29"/>
                      </w:rPr>
                    </w:pPr>
                  </w:p>
                  <w:p>
                    <w:pPr>
                      <w:spacing w:line="235" w:lineRule="auto" w:before="0"/>
                      <w:ind w:left="286" w:right="489" w:firstLine="0"/>
                      <w:jc w:val="left"/>
                      <w:rPr>
                        <w:b/>
                        <w:sz w:val="20"/>
                      </w:rPr>
                    </w:pPr>
                    <w:r>
                      <w:rPr>
                        <w:b/>
                        <w:sz w:val="20"/>
                      </w:rPr>
                      <w:t>Periodic Tales: The Curious Lives of the Elements</w:t>
                    </w:r>
                  </w:p>
                  <w:p>
                    <w:pPr>
                      <w:spacing w:line="235" w:lineRule="auto" w:before="3"/>
                      <w:ind w:left="286" w:right="62" w:firstLine="0"/>
                      <w:jc w:val="left"/>
                      <w:rPr>
                        <w:sz w:val="20"/>
                      </w:rPr>
                    </w:pPr>
                    <w:r>
                      <w:rPr>
                        <w:sz w:val="20"/>
                      </w:rPr>
                      <w:t>This book covers the chemical elements, where they come from and how they are used. There are loads of fascinating insights into uses for chemicals you would have never even thought about.</w:t>
                    </w:r>
                  </w:p>
                </w:txbxContent>
              </v:textbox>
              <w10:wrap type="none"/>
            </v:shape>
            <w10:wrap type="none"/>
          </v:group>
        </w:pict>
      </w:r>
      <w:r>
        <w:rPr/>
        <w:t>The Science of Everyday Life: Why Teapots</w:t>
      </w:r>
      <w:r>
        <w:rPr>
          <w:spacing w:val="-14"/>
        </w:rPr>
        <w:t> </w:t>
      </w:r>
      <w:r>
        <w:rPr/>
        <w:t>Dribble, Toast Burns and Light Bulbs</w:t>
      </w:r>
      <w:r>
        <w:rPr>
          <w:spacing w:val="-2"/>
        </w:rPr>
        <w:t> </w:t>
      </w:r>
      <w:r>
        <w:rPr/>
        <w:t>Shine</w:t>
      </w:r>
    </w:p>
    <w:p>
      <w:pPr>
        <w:pStyle w:val="BodyText"/>
        <w:spacing w:line="235" w:lineRule="auto" w:before="3"/>
        <w:ind w:left="5223" w:right="3540"/>
      </w:pPr>
      <w:r>
        <w:rPr/>
        <w:t>The title says it all</w:t>
      </w:r>
      <w:r>
        <w:rPr>
          <w:spacing w:val="-17"/>
        </w:rPr>
        <w:t> </w:t>
      </w:r>
      <w:r>
        <w:rPr/>
        <w:t>really, lots of interesting stuff about the things around your</w:t>
      </w:r>
      <w:r>
        <w:rPr>
          <w:spacing w:val="-3"/>
        </w:rPr>
        <w:t> </w:t>
      </w:r>
      <w:r>
        <w:rPr/>
        <w:t>home!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24"/>
        </w:rPr>
      </w:pPr>
    </w:p>
    <w:p>
      <w:pPr>
        <w:pStyle w:val="Heading5"/>
        <w:ind w:left="6580"/>
      </w:pPr>
      <w:r>
        <w:rPr/>
        <w:pict>
          <v:group style="position:absolute;margin-left:202.800003pt;margin-top:-69.268517pt;width:120.7pt;height:360.1pt;mso-position-horizontal-relative:page;mso-position-vertical-relative:paragraph;z-index:-33664" coordorigin="4056,-1385" coordsize="2414,7202">
            <v:shape style="position:absolute;left:4099;top:-1386;width:2370;height:7202" type="#_x0000_t75" stroked="false">
              <v:imagedata r:id="rId26" o:title=""/>
            </v:shape>
            <v:shape style="position:absolute;left:4056;top:2137;width:2406;height:3508" type="#_x0000_t75" stroked="false">
              <v:imagedata r:id="rId27" o:title=""/>
            </v:shape>
            <v:shape style="position:absolute;left:4207;top:-1194;width:2105;height:3207" type="#_x0000_t75" stroked="false">
              <v:imagedata r:id="rId28" o:title=""/>
            </v:shape>
            <v:line style="position:absolute" from="4070,2110" to="6451,2110" stroked="true" strokeweight="4.1pt" strokecolor="#000000">
              <v:stroke dashstyle="solid"/>
            </v:line>
            <v:line style="position:absolute" from="4112,-1247" to="4112,2069" stroked="true" strokeweight="4.18pt" strokecolor="#000000">
              <v:stroke dashstyle="solid"/>
            </v:line>
            <v:line style="position:absolute" from="4070,-1289" to="6451,-1289" stroked="true" strokeweight="4.2pt" strokecolor="#000000">
              <v:stroke dashstyle="solid"/>
            </v:line>
            <v:line style="position:absolute" from="6409,-1247" to="6409,2069" stroked="true" strokeweight="4.18pt" strokecolor="#000000">
              <v:stroke dashstyle="solid"/>
            </v:line>
            <v:line style="position:absolute" from="4182,2027" to="6340,2027" stroked="true" strokeweight="1.4pt" strokecolor="#000000">
              <v:stroke dashstyle="solid"/>
            </v:line>
            <v:line style="position:absolute" from="4196,-1191" to="4196,2013" stroked="true" strokeweight="1.39pt" strokecolor="#000000">
              <v:stroke dashstyle="solid"/>
            </v:line>
            <v:line style="position:absolute" from="4182,-1205" to="6340,-1205" stroked="true" strokeweight="1.4pt" strokecolor="#000000">
              <v:stroke dashstyle="solid"/>
            </v:line>
            <v:line style="position:absolute" from="6326,-1191" to="6326,2013" stroked="true" strokeweight="1.39pt" strokecolor="#000000">
              <v:stroke dashstyle="solid"/>
            </v:line>
            <w10:wrap type="none"/>
          </v:group>
        </w:pict>
      </w:r>
      <w:r>
        <w:rPr/>
        <w:t>Bad Science</w:t>
      </w:r>
    </w:p>
    <w:p>
      <w:pPr>
        <w:pStyle w:val="BodyText"/>
        <w:spacing w:line="235" w:lineRule="auto" w:before="2"/>
        <w:ind w:left="6580" w:right="1113"/>
      </w:pPr>
      <w:r>
        <w:rPr/>
        <w:t>Here Ben Goldacre takes apart anyone who published bad / misleading or dodgy science – this book will make you think about everything the advertising industry tries to sell you by making it sound ‘sciencey’.</w:t>
      </w: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after="0"/>
        <w:sectPr>
          <w:headerReference w:type="default" r:id="rId14"/>
          <w:footerReference w:type="default" r:id="rId15"/>
          <w:pgSz w:w="10800" w:h="15600"/>
          <w:pgMar w:header="308" w:footer="0" w:top="900" w:bottom="0" w:left="40" w:right="0"/>
        </w:sectPr>
      </w:pPr>
    </w:p>
    <w:p>
      <w:pPr>
        <w:pStyle w:val="BodyText"/>
        <w:spacing w:before="2"/>
        <w:rPr>
          <w:sz w:val="19"/>
        </w:rPr>
      </w:pPr>
      <w:r>
        <w:rPr/>
        <w:drawing>
          <wp:anchor distT="0" distB="0" distL="0" distR="0" allowOverlap="1" layoutInCell="1" locked="0" behindDoc="0" simplePos="0" relativeHeight="1240">
            <wp:simplePos x="0" y="0"/>
            <wp:positionH relativeFrom="page">
              <wp:posOffset>5853042</wp:posOffset>
            </wp:positionH>
            <wp:positionV relativeFrom="page">
              <wp:posOffset>195579</wp:posOffset>
            </wp:positionV>
            <wp:extent cx="893681" cy="386040"/>
            <wp:effectExtent l="0" t="0" r="0" b="0"/>
            <wp:wrapNone/>
            <wp:docPr id="7" name="image20.jpeg" descr=""/>
            <wp:cNvGraphicFramePr>
              <a:graphicFrameLocks noChangeAspect="1"/>
            </wp:cNvGraphicFramePr>
            <a:graphic>
              <a:graphicData uri="http://schemas.openxmlformats.org/drawingml/2006/picture">
                <pic:pic>
                  <pic:nvPicPr>
                    <pic:cNvPr id="8" name="image20.jpeg"/>
                    <pic:cNvPicPr/>
                  </pic:nvPicPr>
                  <pic:blipFill>
                    <a:blip r:embed="rId29" cstate="print"/>
                    <a:stretch>
                      <a:fillRect/>
                    </a:stretch>
                  </pic:blipFill>
                  <pic:spPr>
                    <a:xfrm>
                      <a:off x="0" y="0"/>
                      <a:ext cx="893681" cy="386040"/>
                    </a:xfrm>
                    <a:prstGeom prst="rect">
                      <a:avLst/>
                    </a:prstGeom>
                  </pic:spPr>
                </pic:pic>
              </a:graphicData>
            </a:graphic>
          </wp:anchor>
        </w:drawing>
      </w:r>
    </w:p>
    <w:p>
      <w:pPr>
        <w:pStyle w:val="Heading5"/>
        <w:spacing w:line="235" w:lineRule="auto" w:before="1"/>
        <w:ind w:left="3428" w:right="412"/>
      </w:pPr>
      <w:r>
        <w:rPr/>
        <w:pict>
          <v:group style="position:absolute;margin-left:29.16pt;margin-top:-30.558949pt;width:118pt;height:176.6pt;mso-position-horizontal-relative:page;mso-position-vertical-relative:paragraph;z-index:1264" coordorigin="583,-611" coordsize="2360,3532">
            <v:shape style="position:absolute;left:720;top:-475;width:2084;height:3257" type="#_x0000_t75" stroked="false">
              <v:imagedata r:id="rId30" o:title=""/>
            </v:shape>
            <v:line style="position:absolute" from="583,2879" to="2942,2879" stroked="true" strokeweight="4.2pt" strokecolor="#000000">
              <v:stroke dashstyle="solid"/>
            </v:line>
            <v:line style="position:absolute" from="625,-527" to="625,2837" stroked="true" strokeweight="4.176pt" strokecolor="#000000">
              <v:stroke dashstyle="solid"/>
            </v:line>
            <v:line style="position:absolute" from="583,-569" to="2942,-569" stroked="true" strokeweight="4.2pt" strokecolor="#000000">
              <v:stroke dashstyle="solid"/>
            </v:line>
            <v:line style="position:absolute" from="2901,-528" to="2901,2838" stroked="true" strokeweight="4.18pt" strokecolor="#000000">
              <v:stroke dashstyle="solid"/>
            </v:line>
            <v:line style="position:absolute" from="695,2797" to="2831,2797" stroked="true" strokeweight="1.4pt" strokecolor="#000000">
              <v:stroke dashstyle="solid"/>
            </v:line>
            <v:line style="position:absolute" from="708,-473" to="708,2783" stroked="true" strokeweight="1.392pt" strokecolor="#000000">
              <v:stroke dashstyle="solid"/>
            </v:line>
            <v:line style="position:absolute" from="695,-486" to="2831,-486" stroked="true" strokeweight="1.3pt" strokecolor="#000000">
              <v:stroke dashstyle="solid"/>
            </v:line>
            <v:line style="position:absolute" from="2817,-472" to="2817,2782" stroked="true" strokeweight="1.39pt" strokecolor="#000000">
              <v:stroke dashstyle="solid"/>
            </v:line>
            <w10:wrap type="none"/>
          </v:group>
        </w:pict>
      </w:r>
      <w:r>
        <w:rPr/>
        <w:t>Calculations in AS/A Level Chemistry</w:t>
      </w:r>
    </w:p>
    <w:p>
      <w:pPr>
        <w:pStyle w:val="BodyText"/>
        <w:spacing w:line="235" w:lineRule="auto" w:before="1"/>
        <w:ind w:left="3428" w:right="33"/>
      </w:pPr>
      <w:r>
        <w:rPr/>
        <w:t>If you struggle with the calculations side of chemistry, this is the book for you. Covers all the possible calculations you are ever likely to come across. Brought to you by the same guy who wrote the excellent chemguide.co.uk website.</w:t>
      </w:r>
    </w:p>
    <w:p>
      <w:pPr>
        <w:pStyle w:val="BodyText"/>
      </w:pPr>
    </w:p>
    <w:p>
      <w:pPr>
        <w:pStyle w:val="BodyText"/>
      </w:pPr>
    </w:p>
    <w:p>
      <w:pPr>
        <w:pStyle w:val="BodyText"/>
      </w:pPr>
    </w:p>
    <w:p>
      <w:pPr>
        <w:pStyle w:val="BodyText"/>
      </w:pPr>
    </w:p>
    <w:p>
      <w:pPr>
        <w:pStyle w:val="BodyText"/>
        <w:spacing w:before="11"/>
        <w:rPr>
          <w:sz w:val="28"/>
        </w:rPr>
      </w:pPr>
    </w:p>
    <w:p>
      <w:pPr>
        <w:spacing w:before="0"/>
        <w:ind w:left="104" w:right="0" w:firstLine="0"/>
        <w:jc w:val="left"/>
        <w:rPr>
          <w:rFonts w:ascii="Arial" w:hAnsi="Arial"/>
          <w:sz w:val="21"/>
        </w:rPr>
      </w:pPr>
      <w:r>
        <w:rPr>
          <w:rFonts w:ascii="Arial" w:hAnsi="Arial"/>
          <w:sz w:val="21"/>
        </w:rPr>
        <w:t>© Copyright The PiXL Club Ltd, 2018</w:t>
      </w:r>
    </w:p>
    <w:p>
      <w:pPr>
        <w:pStyle w:val="BodyText"/>
        <w:rPr>
          <w:rFonts w:ascii="Arial"/>
        </w:rPr>
      </w:pPr>
      <w:r>
        <w:rPr/>
        <w:br w:type="column"/>
      </w:r>
      <w:r>
        <w:rPr>
          <w:rFonts w:ascii="Arial"/>
        </w:rPr>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16"/>
        </w:rPr>
      </w:pPr>
    </w:p>
    <w:p>
      <w:pPr>
        <w:pStyle w:val="BodyText"/>
        <w:spacing w:line="235" w:lineRule="auto"/>
        <w:ind w:left="103" w:right="483"/>
      </w:pPr>
      <w:r>
        <w:rPr/>
        <w:t>One of our crowning scientific achievements is also a treasure trove of passion, adventure, betrayal and obsession. </w:t>
      </w:r>
      <w:r>
        <w:rPr>
          <w:b/>
        </w:rPr>
        <w:t>The Disappearing Spoon </w:t>
      </w:r>
      <w:r>
        <w:rPr/>
        <w:t>follows the elements, their parts in human history, finance, mythology, conflict, the arts, medicine and the lives of the (frequently) mad scientists who discovered them.</w:t>
      </w:r>
    </w:p>
    <w:p>
      <w:pPr>
        <w:spacing w:after="0" w:line="235" w:lineRule="auto"/>
        <w:sectPr>
          <w:type w:val="continuous"/>
          <w:pgSz w:w="10800" w:h="15600"/>
          <w:pgMar w:top="820" w:bottom="280" w:left="40" w:right="0"/>
          <w:cols w:num="2" w:equalWidth="0">
            <w:col w:w="5536" w:space="1872"/>
            <w:col w:w="3352"/>
          </w:cols>
        </w:sectPr>
      </w:pPr>
    </w:p>
    <w:p>
      <w:pPr>
        <w:pStyle w:val="BodyText"/>
      </w:pPr>
    </w:p>
    <w:p>
      <w:pPr>
        <w:pStyle w:val="BodyText"/>
        <w:spacing w:before="5"/>
        <w:rPr>
          <w:sz w:val="14"/>
        </w:rPr>
      </w:pPr>
    </w:p>
    <w:p>
      <w:pPr>
        <w:pStyle w:val="BodyText"/>
        <w:ind w:left="463"/>
      </w:pPr>
      <w:r>
        <w:rPr>
          <w:position w:val="0"/>
        </w:rPr>
        <w:pict>
          <v:shape style="width:497.3pt;height:67.6pt;mso-position-horizontal-relative:char;mso-position-vertical-relative:line" type="#_x0000_t202" filled="false" stroked="true" strokeweight=".96pt" strokecolor="#000000">
            <w10:anchorlock/>
            <v:textbox inset="0,0,0,0">
              <w:txbxContent>
                <w:p>
                  <w:pPr>
                    <w:spacing w:line="235" w:lineRule="auto" w:before="61"/>
                    <w:ind w:left="134" w:right="244" w:firstLine="0"/>
                    <w:jc w:val="left"/>
                    <w:rPr>
                      <w:sz w:val="25"/>
                    </w:rPr>
                  </w:pPr>
                  <w:r>
                    <w:rPr>
                      <w:sz w:val="25"/>
                    </w:rPr>
                    <w:t>Everyone loves a good story and everyone loves some great science. Here are some of the picks of the best films based on real life scientists and discoveries. You wont find Jurassic Park on this list! We’ve looked back over the last 50 years to give you our top 5 films you might not have seen before. Great watching for a rainy day.</w:t>
                  </w:r>
                </w:p>
              </w:txbxContent>
            </v:textbox>
            <v:stroke dashstyle="solid"/>
          </v:shape>
        </w:pict>
      </w:r>
      <w:r>
        <w:rPr>
          <w:position w:val="0"/>
        </w:rPr>
      </w:r>
    </w:p>
    <w:p>
      <w:pPr>
        <w:pStyle w:val="BodyText"/>
        <w:spacing w:before="1"/>
        <w:rPr>
          <w:sz w:val="27"/>
        </w:rPr>
      </w:pPr>
    </w:p>
    <w:p>
      <w:pPr>
        <w:pStyle w:val="Heading5"/>
        <w:spacing w:line="235" w:lineRule="auto" w:before="63"/>
        <w:ind w:left="7823" w:right="744"/>
      </w:pPr>
      <w:r>
        <w:rPr/>
        <w:drawing>
          <wp:anchor distT="0" distB="0" distL="0" distR="0" allowOverlap="1" layoutInCell="1" locked="0" behindDoc="0" simplePos="0" relativeHeight="1312">
            <wp:simplePos x="0" y="0"/>
            <wp:positionH relativeFrom="page">
              <wp:posOffset>310895</wp:posOffset>
            </wp:positionH>
            <wp:positionV relativeFrom="paragraph">
              <wp:posOffset>-6336</wp:posOffset>
            </wp:positionV>
            <wp:extent cx="2595372" cy="1799844"/>
            <wp:effectExtent l="0" t="0" r="0" b="0"/>
            <wp:wrapNone/>
            <wp:docPr id="13" name="image23.jpeg" descr=""/>
            <wp:cNvGraphicFramePr>
              <a:graphicFrameLocks noChangeAspect="1"/>
            </wp:cNvGraphicFramePr>
            <a:graphic>
              <a:graphicData uri="http://schemas.openxmlformats.org/drawingml/2006/picture">
                <pic:pic>
                  <pic:nvPicPr>
                    <pic:cNvPr id="14" name="image23.jpeg"/>
                    <pic:cNvPicPr/>
                  </pic:nvPicPr>
                  <pic:blipFill>
                    <a:blip r:embed="rId33" cstate="print"/>
                    <a:stretch>
                      <a:fillRect/>
                    </a:stretch>
                  </pic:blipFill>
                  <pic:spPr>
                    <a:xfrm>
                      <a:off x="0" y="0"/>
                      <a:ext cx="2595372" cy="1799844"/>
                    </a:xfrm>
                    <a:prstGeom prst="rect">
                      <a:avLst/>
                    </a:prstGeom>
                  </pic:spPr>
                </pic:pic>
              </a:graphicData>
            </a:graphic>
          </wp:anchor>
        </w:drawing>
      </w:r>
      <w:r>
        <w:rPr/>
        <w:drawing>
          <wp:anchor distT="0" distB="0" distL="0" distR="0" allowOverlap="1" layoutInCell="1" locked="0" behindDoc="0" simplePos="0" relativeHeight="1384">
            <wp:simplePos x="0" y="0"/>
            <wp:positionH relativeFrom="page">
              <wp:posOffset>3456432</wp:posOffset>
            </wp:positionH>
            <wp:positionV relativeFrom="paragraph">
              <wp:posOffset>16523</wp:posOffset>
            </wp:positionV>
            <wp:extent cx="1363980" cy="2104643"/>
            <wp:effectExtent l="0" t="0" r="0" b="0"/>
            <wp:wrapNone/>
            <wp:docPr id="15" name="image24.jpeg" descr=""/>
            <wp:cNvGraphicFramePr>
              <a:graphicFrameLocks noChangeAspect="1"/>
            </wp:cNvGraphicFramePr>
            <a:graphic>
              <a:graphicData uri="http://schemas.openxmlformats.org/drawingml/2006/picture">
                <pic:pic>
                  <pic:nvPicPr>
                    <pic:cNvPr id="16" name="image24.jpeg"/>
                    <pic:cNvPicPr/>
                  </pic:nvPicPr>
                  <pic:blipFill>
                    <a:blip r:embed="rId34" cstate="print"/>
                    <a:stretch>
                      <a:fillRect/>
                    </a:stretch>
                  </pic:blipFill>
                  <pic:spPr>
                    <a:xfrm>
                      <a:off x="0" y="0"/>
                      <a:ext cx="1363980" cy="2104643"/>
                    </a:xfrm>
                    <a:prstGeom prst="rect">
                      <a:avLst/>
                    </a:prstGeom>
                  </pic:spPr>
                </pic:pic>
              </a:graphicData>
            </a:graphic>
          </wp:anchor>
        </w:drawing>
      </w:r>
      <w:r>
        <w:rPr/>
        <w:t>The Human Experiment (2013)</w:t>
      </w:r>
    </w:p>
    <w:p>
      <w:pPr>
        <w:pStyle w:val="BodyText"/>
        <w:spacing w:line="235" w:lineRule="auto" w:before="1"/>
        <w:ind w:left="7823" w:right="744"/>
      </w:pPr>
      <w:r>
        <w:rPr/>
        <w:t>A documentary that explores chemicals found in everyday household products.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16"/>
        </w:rPr>
      </w:pPr>
    </w:p>
    <w:p>
      <w:pPr>
        <w:spacing w:after="0"/>
        <w:rPr>
          <w:sz w:val="16"/>
        </w:rPr>
        <w:sectPr>
          <w:headerReference w:type="default" r:id="rId31"/>
          <w:footerReference w:type="default" r:id="rId32"/>
          <w:pgSz w:w="10800" w:h="15600"/>
          <w:pgMar w:header="308" w:footer="131" w:top="1200" w:bottom="320" w:left="40" w:right="0"/>
        </w:sectPr>
      </w:pPr>
    </w:p>
    <w:p>
      <w:pPr>
        <w:pStyle w:val="Heading5"/>
        <w:spacing w:line="235" w:lineRule="auto" w:before="89"/>
        <w:ind w:left="483" w:right="36"/>
      </w:pPr>
      <w:r>
        <w:rPr/>
        <w:t>An Inconvenient Truth (2006)</w:t>
      </w:r>
    </w:p>
    <w:p>
      <w:pPr>
        <w:pStyle w:val="BodyText"/>
        <w:spacing w:line="235" w:lineRule="auto" w:before="2"/>
        <w:ind w:left="483" w:right="36"/>
      </w:pPr>
      <w:r>
        <w:rPr/>
        <w:t>Al Gore, former presidential candidate campaigns to raise public awareness of the dangers of global warming and calls for immediate</w:t>
      </w:r>
      <w:r>
        <w:rPr>
          <w:spacing w:val="-20"/>
        </w:rPr>
        <w:t> </w:t>
      </w:r>
      <w:r>
        <w:rPr/>
        <w:t>action to curb its destructive effects on the environment.</w:t>
      </w:r>
    </w:p>
    <w:p>
      <w:pPr>
        <w:pStyle w:val="BodyText"/>
        <w:spacing w:line="235" w:lineRule="auto" w:before="6"/>
        <w:ind w:left="483" w:right="-2"/>
      </w:pPr>
      <w:r>
        <w:rPr/>
        <w:drawing>
          <wp:anchor distT="0" distB="0" distL="0" distR="0" allowOverlap="1" layoutInCell="1" locked="0" behindDoc="0" simplePos="0" relativeHeight="1336">
            <wp:simplePos x="0" y="0"/>
            <wp:positionH relativeFrom="page">
              <wp:posOffset>217931</wp:posOffset>
            </wp:positionH>
            <wp:positionV relativeFrom="paragraph">
              <wp:posOffset>462166</wp:posOffset>
            </wp:positionV>
            <wp:extent cx="1307592" cy="2010156"/>
            <wp:effectExtent l="0" t="0" r="0" b="0"/>
            <wp:wrapNone/>
            <wp:docPr id="17" name="image25.jpeg" descr=""/>
            <wp:cNvGraphicFramePr>
              <a:graphicFrameLocks noChangeAspect="1"/>
            </wp:cNvGraphicFramePr>
            <a:graphic>
              <a:graphicData uri="http://schemas.openxmlformats.org/drawingml/2006/picture">
                <pic:pic>
                  <pic:nvPicPr>
                    <pic:cNvPr id="18" name="image25.jpeg"/>
                    <pic:cNvPicPr/>
                  </pic:nvPicPr>
                  <pic:blipFill>
                    <a:blip r:embed="rId35" cstate="print"/>
                    <a:stretch>
                      <a:fillRect/>
                    </a:stretch>
                  </pic:blipFill>
                  <pic:spPr>
                    <a:xfrm>
                      <a:off x="0" y="0"/>
                      <a:ext cx="1307592" cy="2010156"/>
                    </a:xfrm>
                    <a:prstGeom prst="rect">
                      <a:avLst/>
                    </a:prstGeom>
                  </pic:spPr>
                </pic:pic>
              </a:graphicData>
            </a:graphic>
          </wp:anchor>
        </w:drawing>
      </w:r>
      <w:r>
        <w:rPr/>
        <w:t>(See also: An</w:t>
      </w:r>
      <w:r>
        <w:rPr>
          <w:spacing w:val="-25"/>
        </w:rPr>
        <w:t> </w:t>
      </w:r>
      <w:r>
        <w:rPr/>
        <w:t>Inconvenient Sequel,</w:t>
      </w:r>
      <w:r>
        <w:rPr>
          <w:spacing w:val="2"/>
        </w:rPr>
        <w:t> </w:t>
      </w:r>
      <w:r>
        <w:rPr/>
        <w:t>2017)</w:t>
      </w:r>
    </w:p>
    <w:p>
      <w:pPr>
        <w:pStyle w:val="BodyText"/>
        <w:spacing w:before="1"/>
        <w:rPr>
          <w:sz w:val="4"/>
        </w:rPr>
      </w:pPr>
      <w:r>
        <w:rPr/>
        <w:br w:type="column"/>
      </w:r>
      <w:r>
        <w:rPr>
          <w:sz w:val="4"/>
        </w:rPr>
      </w:r>
    </w:p>
    <w:p>
      <w:pPr>
        <w:pStyle w:val="BodyText"/>
        <w:ind w:left="64" w:right="-20"/>
      </w:pPr>
      <w:r>
        <w:rPr/>
        <w:drawing>
          <wp:inline distT="0" distB="0" distL="0" distR="0">
            <wp:extent cx="1376070" cy="2124837"/>
            <wp:effectExtent l="0" t="0" r="0" b="0"/>
            <wp:docPr id="19" name="image26.jpeg" descr=""/>
            <wp:cNvGraphicFramePr>
              <a:graphicFrameLocks noChangeAspect="1"/>
            </wp:cNvGraphicFramePr>
            <a:graphic>
              <a:graphicData uri="http://schemas.openxmlformats.org/drawingml/2006/picture">
                <pic:pic>
                  <pic:nvPicPr>
                    <pic:cNvPr id="20" name="image26.jpeg"/>
                    <pic:cNvPicPr/>
                  </pic:nvPicPr>
                  <pic:blipFill>
                    <a:blip r:embed="rId36" cstate="print"/>
                    <a:stretch>
                      <a:fillRect/>
                    </a:stretch>
                  </pic:blipFill>
                  <pic:spPr>
                    <a:xfrm>
                      <a:off x="0" y="0"/>
                      <a:ext cx="1376070" cy="2124837"/>
                    </a:xfrm>
                    <a:prstGeom prst="rect">
                      <a:avLst/>
                    </a:prstGeom>
                  </pic:spPr>
                </pic:pic>
              </a:graphicData>
            </a:graphic>
          </wp:inline>
        </w:drawing>
      </w:r>
      <w:r>
        <w:rPr/>
      </w:r>
    </w:p>
    <w:p>
      <w:pPr>
        <w:pStyle w:val="BodyText"/>
        <w:spacing w:before="1"/>
        <w:rPr>
          <w:sz w:val="22"/>
        </w:rPr>
      </w:pPr>
    </w:p>
    <w:p>
      <w:pPr>
        <w:pStyle w:val="BodyText"/>
        <w:spacing w:line="235" w:lineRule="auto"/>
        <w:ind w:left="97" w:right="73"/>
      </w:pPr>
      <w:r>
        <w:rPr>
          <w:b/>
        </w:rPr>
        <w:t>Erin Brokovich (2000) </w:t>
      </w:r>
      <w:r>
        <w:rPr/>
        <w:t>Based on a true story. An unemployed single mother becomes a legal assistant and almost single-handedly brings down a California power company accused of polluting a city's water supply.</w:t>
      </w:r>
    </w:p>
    <w:p>
      <w:pPr>
        <w:pStyle w:val="Heading5"/>
        <w:ind w:left="359"/>
      </w:pPr>
      <w:r>
        <w:rPr>
          <w:b w:val="0"/>
        </w:rPr>
        <w:br w:type="column"/>
      </w:r>
      <w:r>
        <w:rPr/>
        <w:t>A Civil Action (1998)</w:t>
      </w:r>
    </w:p>
    <w:p>
      <w:pPr>
        <w:pStyle w:val="BodyText"/>
        <w:spacing w:line="235" w:lineRule="auto" w:before="2"/>
        <w:ind w:left="359" w:right="32"/>
      </w:pPr>
      <w:r>
        <w:rPr/>
        <w:t>A tenacious lawyer takes on a case involving a major company responsible for causing several people to be diagnosed with leukemia due to the town's water supply being contaminated, at the risk of bankrupting his firm and career.</w:t>
      </w:r>
    </w:p>
    <w:p>
      <w:pPr>
        <w:pStyle w:val="BodyText"/>
        <w:ind w:left="147"/>
      </w:pPr>
      <w:r>
        <w:rPr/>
        <w:br w:type="column"/>
      </w:r>
      <w:r>
        <w:rPr/>
        <w:drawing>
          <wp:inline distT="0" distB="0" distL="0" distR="0">
            <wp:extent cx="1378872" cy="2129028"/>
            <wp:effectExtent l="0" t="0" r="0" b="0"/>
            <wp:docPr id="21" name="image27.jpeg" descr=""/>
            <wp:cNvGraphicFramePr>
              <a:graphicFrameLocks noChangeAspect="1"/>
            </wp:cNvGraphicFramePr>
            <a:graphic>
              <a:graphicData uri="http://schemas.openxmlformats.org/drawingml/2006/picture">
                <pic:pic>
                  <pic:nvPicPr>
                    <pic:cNvPr id="22" name="image27.jpeg"/>
                    <pic:cNvPicPr/>
                  </pic:nvPicPr>
                  <pic:blipFill>
                    <a:blip r:embed="rId37" cstate="print"/>
                    <a:stretch>
                      <a:fillRect/>
                    </a:stretch>
                  </pic:blipFill>
                  <pic:spPr>
                    <a:xfrm>
                      <a:off x="0" y="0"/>
                      <a:ext cx="1378872" cy="2129028"/>
                    </a:xfrm>
                    <a:prstGeom prst="rect">
                      <a:avLst/>
                    </a:prstGeom>
                  </pic:spPr>
                </pic:pic>
              </a:graphicData>
            </a:graphic>
          </wp:inline>
        </w:drawing>
      </w:r>
      <w:r>
        <w:rPr/>
      </w:r>
    </w:p>
    <w:p>
      <w:pPr>
        <w:pStyle w:val="Heading5"/>
        <w:spacing w:line="232" w:lineRule="exact" w:before="0"/>
        <w:ind w:left="138"/>
      </w:pPr>
      <w:r>
        <w:rPr/>
        <w:drawing>
          <wp:anchor distT="0" distB="0" distL="0" distR="0" allowOverlap="1" layoutInCell="1" locked="0" behindDoc="0" simplePos="0" relativeHeight="1360">
            <wp:simplePos x="0" y="0"/>
            <wp:positionH relativeFrom="page">
              <wp:posOffset>3413759</wp:posOffset>
            </wp:positionH>
            <wp:positionV relativeFrom="paragraph">
              <wp:posOffset>69995</wp:posOffset>
            </wp:positionV>
            <wp:extent cx="1365503" cy="2110739"/>
            <wp:effectExtent l="0" t="0" r="0" b="0"/>
            <wp:wrapNone/>
            <wp:docPr id="23" name="image28.jpeg" descr=""/>
            <wp:cNvGraphicFramePr>
              <a:graphicFrameLocks noChangeAspect="1"/>
            </wp:cNvGraphicFramePr>
            <a:graphic>
              <a:graphicData uri="http://schemas.openxmlformats.org/drawingml/2006/picture">
                <pic:pic>
                  <pic:nvPicPr>
                    <pic:cNvPr id="24" name="image28.jpeg"/>
                    <pic:cNvPicPr/>
                  </pic:nvPicPr>
                  <pic:blipFill>
                    <a:blip r:embed="rId38" cstate="print"/>
                    <a:stretch>
                      <a:fillRect/>
                    </a:stretch>
                  </pic:blipFill>
                  <pic:spPr>
                    <a:xfrm>
                      <a:off x="0" y="0"/>
                      <a:ext cx="1365503" cy="2110739"/>
                    </a:xfrm>
                    <a:prstGeom prst="rect">
                      <a:avLst/>
                    </a:prstGeom>
                  </pic:spPr>
                </pic:pic>
              </a:graphicData>
            </a:graphic>
          </wp:anchor>
        </w:drawing>
      </w:r>
      <w:r>
        <w:rPr/>
        <w:t>The Insider (1999)</w:t>
      </w:r>
    </w:p>
    <w:p>
      <w:pPr>
        <w:pStyle w:val="BodyText"/>
        <w:spacing w:line="235" w:lineRule="auto" w:before="1"/>
        <w:ind w:left="138" w:right="846"/>
      </w:pPr>
      <w:r>
        <w:rPr/>
        <w:t>A research chemist comes under personal and professional attack when he decides to appear in a "60 Minutes" expose on Big Tobacco.</w:t>
      </w:r>
    </w:p>
    <w:p>
      <w:pPr>
        <w:spacing w:after="0" w:line="235" w:lineRule="auto"/>
        <w:sectPr>
          <w:type w:val="continuous"/>
          <w:pgSz w:w="10800" w:h="15600"/>
          <w:pgMar w:top="820" w:bottom="280" w:left="40" w:right="0"/>
          <w:cols w:num="4" w:equalWidth="0">
            <w:col w:w="2626" w:space="40"/>
            <w:col w:w="2253" w:space="114"/>
            <w:col w:w="2519" w:space="39"/>
            <w:col w:w="3169"/>
          </w:cols>
        </w:sectPr>
      </w:pPr>
    </w:p>
    <w:p>
      <w:pPr>
        <w:pStyle w:val="BodyText"/>
      </w:pPr>
    </w:p>
    <w:p>
      <w:pPr>
        <w:pStyle w:val="BodyText"/>
        <w:spacing w:before="5"/>
        <w:rPr>
          <w:sz w:val="14"/>
        </w:rPr>
      </w:pPr>
    </w:p>
    <w:p>
      <w:pPr>
        <w:pStyle w:val="BodyText"/>
        <w:ind w:left="377"/>
      </w:pPr>
      <w:r>
        <w:rPr>
          <w:position w:val="0"/>
        </w:rPr>
        <w:pict>
          <v:shape style="width:501.6pt;height:52.6pt;mso-position-horizontal-relative:char;mso-position-vertical-relative:line" type="#_x0000_t202" filled="false" stroked="true" strokeweight=".96pt" strokecolor="#000000">
            <w10:anchorlock/>
            <v:textbox inset="0,0,0,0">
              <w:txbxContent>
                <w:p>
                  <w:pPr>
                    <w:spacing w:line="235" w:lineRule="auto" w:before="62"/>
                    <w:ind w:left="134" w:right="163" w:firstLine="0"/>
                    <w:jc w:val="left"/>
                    <w:rPr>
                      <w:sz w:val="25"/>
                    </w:rPr>
                  </w:pPr>
                  <w:r>
                    <w:rPr>
                      <w:sz w:val="25"/>
                    </w:rPr>
                    <w:t>If you have 30 minutes to spare, here are some great presentations (and free!) from world leading scientists and researchers on a variety of topics. They provide some interesting answers and ask some thought-provoking questions. Use the link or scan the QR code to view:</w:t>
                  </w:r>
                </w:p>
              </w:txbxContent>
            </v:textbox>
            <v:stroke dashstyle="solid"/>
          </v:shape>
        </w:pict>
      </w:r>
      <w:r>
        <w:rPr>
          <w:position w:val="0"/>
        </w:rPr>
      </w:r>
    </w:p>
    <w:p>
      <w:pPr>
        <w:pStyle w:val="BodyText"/>
      </w:pPr>
    </w:p>
    <w:p>
      <w:pPr>
        <w:pStyle w:val="BodyText"/>
        <w:spacing w:before="5"/>
        <w:rPr>
          <w:sz w:val="28"/>
        </w:rPr>
      </w:pPr>
    </w:p>
    <w:p>
      <w:pPr>
        <w:pStyle w:val="Heading5"/>
        <w:ind w:left="543"/>
      </w:pPr>
      <w:r>
        <w:rPr/>
        <w:drawing>
          <wp:anchor distT="0" distB="0" distL="0" distR="0" allowOverlap="1" layoutInCell="1" locked="0" behindDoc="0" simplePos="0" relativeHeight="1552">
            <wp:simplePos x="0" y="0"/>
            <wp:positionH relativeFrom="page">
              <wp:posOffset>2726435</wp:posOffset>
            </wp:positionH>
            <wp:positionV relativeFrom="paragraph">
              <wp:posOffset>-2902</wp:posOffset>
            </wp:positionV>
            <wp:extent cx="2020824" cy="1447800"/>
            <wp:effectExtent l="0" t="0" r="0" b="0"/>
            <wp:wrapNone/>
            <wp:docPr id="25" name="image29.jpeg" descr=""/>
            <wp:cNvGraphicFramePr>
              <a:graphicFrameLocks noChangeAspect="1"/>
            </wp:cNvGraphicFramePr>
            <a:graphic>
              <a:graphicData uri="http://schemas.openxmlformats.org/drawingml/2006/picture">
                <pic:pic>
                  <pic:nvPicPr>
                    <pic:cNvPr id="26" name="image29.jpeg"/>
                    <pic:cNvPicPr/>
                  </pic:nvPicPr>
                  <pic:blipFill>
                    <a:blip r:embed="rId39" cstate="print"/>
                    <a:stretch>
                      <a:fillRect/>
                    </a:stretch>
                  </pic:blipFill>
                  <pic:spPr>
                    <a:xfrm>
                      <a:off x="0" y="0"/>
                      <a:ext cx="2020824" cy="1447800"/>
                    </a:xfrm>
                    <a:prstGeom prst="rect">
                      <a:avLst/>
                    </a:prstGeom>
                  </pic:spPr>
                </pic:pic>
              </a:graphicData>
            </a:graphic>
          </wp:anchor>
        </w:drawing>
      </w:r>
      <w:r>
        <w:rPr/>
        <w:drawing>
          <wp:anchor distT="0" distB="0" distL="0" distR="0" allowOverlap="1" layoutInCell="1" locked="0" behindDoc="0" simplePos="0" relativeHeight="1576">
            <wp:simplePos x="0" y="0"/>
            <wp:positionH relativeFrom="page">
              <wp:posOffset>4892674</wp:posOffset>
            </wp:positionH>
            <wp:positionV relativeFrom="paragraph">
              <wp:posOffset>-12046</wp:posOffset>
            </wp:positionV>
            <wp:extent cx="1460881" cy="1482852"/>
            <wp:effectExtent l="0" t="0" r="0" b="0"/>
            <wp:wrapNone/>
            <wp:docPr id="27" name="image30.png" descr=""/>
            <wp:cNvGraphicFramePr>
              <a:graphicFrameLocks noChangeAspect="1"/>
            </wp:cNvGraphicFramePr>
            <a:graphic>
              <a:graphicData uri="http://schemas.openxmlformats.org/drawingml/2006/picture">
                <pic:pic>
                  <pic:nvPicPr>
                    <pic:cNvPr id="28" name="image30.png"/>
                    <pic:cNvPicPr/>
                  </pic:nvPicPr>
                  <pic:blipFill>
                    <a:blip r:embed="rId40" cstate="print"/>
                    <a:stretch>
                      <a:fillRect/>
                    </a:stretch>
                  </pic:blipFill>
                  <pic:spPr>
                    <a:xfrm>
                      <a:off x="0" y="0"/>
                      <a:ext cx="1460881" cy="1482852"/>
                    </a:xfrm>
                    <a:prstGeom prst="rect">
                      <a:avLst/>
                    </a:prstGeom>
                  </pic:spPr>
                </pic:pic>
              </a:graphicData>
            </a:graphic>
          </wp:anchor>
        </w:drawing>
      </w:r>
      <w:r>
        <w:rPr/>
        <w:t>Play with Smart Materials</w:t>
      </w:r>
    </w:p>
    <w:p>
      <w:pPr>
        <w:pStyle w:val="BodyText"/>
        <w:spacing w:line="235" w:lineRule="auto" w:before="2"/>
        <w:ind w:left="543" w:right="6403"/>
      </w:pPr>
      <w:r>
        <w:rPr/>
        <w:t>Available at : </w:t>
      </w:r>
      <w:hyperlink r:id="rId41">
        <w:r>
          <w:rPr>
            <w:color w:val="0462C1"/>
            <w:u w:val="single" w:color="0462C1"/>
          </w:rPr>
          <w:t>https://www.ted.com/talks/catarina_mota</w:t>
        </w:r>
      </w:hyperlink>
    </w:p>
    <w:p>
      <w:pPr>
        <w:pStyle w:val="BodyText"/>
        <w:spacing w:line="235" w:lineRule="auto" w:before="2"/>
        <w:ind w:left="543" w:right="6710"/>
      </w:pPr>
      <w:hyperlink r:id="rId41">
        <w:r>
          <w:rPr>
            <w:color w:val="0462C1"/>
            <w:u w:val="single" w:color="0462C1"/>
          </w:rPr>
          <w:t>_play_with_smart_materials</w:t>
        </w:r>
        <w:r>
          <w:rPr>
            <w:color w:val="0462C1"/>
          </w:rPr>
          <w:t> </w:t>
        </w:r>
        <w:r>
          <w:rPr/>
          <w:t>Ink that</w:t>
        </w:r>
      </w:hyperlink>
      <w:r>
        <w:rPr/>
        <w:t> conducts electricity; a window that turns from clear to opaque at the flip of a</w:t>
      </w:r>
      <w:r>
        <w:rPr>
          <w:spacing w:val="-28"/>
        </w:rPr>
        <w:t> </w:t>
      </w:r>
      <w:r>
        <w:rPr/>
        <w:t>switch; a jelly that makes music. All this stuff exists, it's time to play with it. A tour of surprising and cool new</w:t>
      </w:r>
      <w:r>
        <w:rPr>
          <w:spacing w:val="-8"/>
        </w:rPr>
        <w:t> </w:t>
      </w:r>
      <w:r>
        <w:rPr/>
        <w:t>materials.</w:t>
      </w:r>
    </w:p>
    <w:p>
      <w:pPr>
        <w:pStyle w:val="BodyText"/>
        <w:spacing w:before="5"/>
        <w:rPr>
          <w:sz w:val="24"/>
        </w:rPr>
      </w:pPr>
      <w:r>
        <w:rPr/>
        <w:pict>
          <v:line style="position:absolute;mso-position-horizontal-relative:page;mso-position-vertical-relative:paragraph;z-index:-616;mso-wrap-distance-left:0;mso-wrap-distance-right:0" from="22.98pt,18.386484pt" to="501.94pt,18.386484pt" stroked="true" strokeweight="3pt" strokecolor="#ffc000">
            <v:stroke dashstyle="solid"/>
            <w10:wrap type="topAndBottom"/>
          </v:line>
        </w:pict>
      </w:r>
    </w:p>
    <w:p>
      <w:pPr>
        <w:pStyle w:val="BodyText"/>
        <w:spacing w:before="4"/>
        <w:rPr>
          <w:sz w:val="4"/>
        </w:rPr>
      </w:pPr>
    </w:p>
    <w:p>
      <w:pPr>
        <w:pStyle w:val="BodyText"/>
        <w:ind w:left="389"/>
      </w:pPr>
      <w:r>
        <w:rPr/>
        <w:pict>
          <v:group style="width:489.95pt;height:123.85pt;mso-position-horizontal-relative:char;mso-position-vertical-relative:line" coordorigin="0,0" coordsize="9799,2477">
            <v:line style="position:absolute" from="32,2447" to="9611,2447" stroked="true" strokeweight="3pt" strokecolor="#ffc000">
              <v:stroke dashstyle="solid"/>
            </v:line>
            <v:shape style="position:absolute;left:0;top:0;width:2287;height:2369" type="#_x0000_t75" stroked="false">
              <v:imagedata r:id="rId42" o:title=""/>
            </v:shape>
            <v:shape style="position:absolute;left:0;top:0;width:9799;height:2477" type="#_x0000_t202" filled="false" stroked="false">
              <v:textbox inset="0,0,0,0">
                <w:txbxContent>
                  <w:p>
                    <w:pPr>
                      <w:spacing w:line="242" w:lineRule="exact" w:before="124"/>
                      <w:ind w:left="6061" w:right="0" w:firstLine="0"/>
                      <w:jc w:val="left"/>
                      <w:rPr>
                        <w:b/>
                        <w:sz w:val="20"/>
                      </w:rPr>
                    </w:pPr>
                    <w:r>
                      <w:rPr>
                        <w:b/>
                        <w:sz w:val="20"/>
                      </w:rPr>
                      <w:t>Just how small is an atom?</w:t>
                    </w:r>
                  </w:p>
                  <w:p>
                    <w:pPr>
                      <w:spacing w:line="235" w:lineRule="auto" w:before="1"/>
                      <w:ind w:left="6061" w:right="-18" w:firstLine="0"/>
                      <w:jc w:val="left"/>
                      <w:rPr>
                        <w:sz w:val="20"/>
                      </w:rPr>
                    </w:pPr>
                    <w:r>
                      <w:rPr>
                        <w:sz w:val="20"/>
                      </w:rPr>
                      <w:t>Available at : </w:t>
                    </w:r>
                    <w:hyperlink r:id="rId43">
                      <w:r>
                        <w:rPr>
                          <w:color w:val="0462C1"/>
                          <w:sz w:val="20"/>
                          <w:u w:val="single" w:color="0462C1"/>
                        </w:rPr>
                        <w:t>https://www.ted.com/talks/just_how_small_i</w:t>
                      </w:r>
                      <w:r>
                        <w:rPr>
                          <w:color w:val="0462C1"/>
                          <w:sz w:val="20"/>
                        </w:rPr>
                        <w:t> </w:t>
                      </w:r>
                      <w:r>
                        <w:rPr>
                          <w:color w:val="0462C1"/>
                          <w:sz w:val="20"/>
                          <w:u w:val="single" w:color="0462C1"/>
                        </w:rPr>
                        <w:t>s_an_atom</w:t>
                      </w:r>
                    </w:hyperlink>
                  </w:p>
                  <w:p>
                    <w:pPr>
                      <w:spacing w:line="235" w:lineRule="auto" w:before="3"/>
                      <w:ind w:left="6061" w:right="-8" w:firstLine="0"/>
                      <w:jc w:val="left"/>
                      <w:rPr>
                        <w:sz w:val="20"/>
                      </w:rPr>
                    </w:pPr>
                    <w:r>
                      <w:rPr>
                        <w:sz w:val="20"/>
                      </w:rPr>
                      <w:t>Just how small are atoms? Really, really,</w:t>
                    </w:r>
                    <w:r>
                      <w:rPr>
                        <w:spacing w:val="-29"/>
                        <w:sz w:val="20"/>
                      </w:rPr>
                      <w:t> </w:t>
                    </w:r>
                    <w:r>
                      <w:rPr>
                        <w:sz w:val="20"/>
                      </w:rPr>
                      <w:t>really small. This fast-paced animation from TED-Ed uses metaphors (imagine a blueberry the size of a football stadium!) to give a visceral sense of just how small atoms</w:t>
                    </w:r>
                    <w:r>
                      <w:rPr>
                        <w:spacing w:val="-8"/>
                        <w:sz w:val="20"/>
                      </w:rPr>
                      <w:t> </w:t>
                    </w:r>
                    <w:r>
                      <w:rPr>
                        <w:sz w:val="20"/>
                      </w:rPr>
                      <w:t>are.</w:t>
                    </w:r>
                  </w:p>
                </w:txbxContent>
              </v:textbox>
              <w10:wrap type="none"/>
            </v:shape>
          </v:group>
        </w:pict>
      </w:r>
      <w:r>
        <w:rPr/>
      </w:r>
    </w:p>
    <w:p>
      <w:pPr>
        <w:pStyle w:val="BodyText"/>
        <w:spacing w:before="8"/>
        <w:rPr>
          <w:sz w:val="5"/>
        </w:rPr>
      </w:pPr>
    </w:p>
    <w:p>
      <w:pPr>
        <w:spacing w:after="0"/>
        <w:rPr>
          <w:sz w:val="5"/>
        </w:rPr>
        <w:sectPr>
          <w:pgSz w:w="10800" w:h="15600"/>
          <w:pgMar w:header="308" w:footer="131" w:top="1200" w:bottom="320" w:left="40" w:right="0"/>
        </w:sectPr>
      </w:pPr>
    </w:p>
    <w:p>
      <w:pPr>
        <w:pStyle w:val="Heading5"/>
        <w:spacing w:before="13"/>
        <w:ind w:left="400"/>
      </w:pPr>
      <w:r>
        <w:rPr/>
        <w:drawing>
          <wp:anchor distT="0" distB="0" distL="0" distR="0" allowOverlap="1" layoutInCell="1" locked="0" behindDoc="0" simplePos="0" relativeHeight="1504">
            <wp:simplePos x="0" y="0"/>
            <wp:positionH relativeFrom="page">
              <wp:posOffset>2602992</wp:posOffset>
            </wp:positionH>
            <wp:positionV relativeFrom="paragraph">
              <wp:posOffset>21227</wp:posOffset>
            </wp:positionV>
            <wp:extent cx="2042159" cy="1438655"/>
            <wp:effectExtent l="0" t="0" r="0" b="0"/>
            <wp:wrapNone/>
            <wp:docPr id="29" name="image32.jpeg" descr=""/>
            <wp:cNvGraphicFramePr>
              <a:graphicFrameLocks noChangeAspect="1"/>
            </wp:cNvGraphicFramePr>
            <a:graphic>
              <a:graphicData uri="http://schemas.openxmlformats.org/drawingml/2006/picture">
                <pic:pic>
                  <pic:nvPicPr>
                    <pic:cNvPr id="30" name="image32.jpeg"/>
                    <pic:cNvPicPr/>
                  </pic:nvPicPr>
                  <pic:blipFill>
                    <a:blip r:embed="rId44" cstate="print"/>
                    <a:stretch>
                      <a:fillRect/>
                    </a:stretch>
                  </pic:blipFill>
                  <pic:spPr>
                    <a:xfrm>
                      <a:off x="0" y="0"/>
                      <a:ext cx="2042159" cy="1438655"/>
                    </a:xfrm>
                    <a:prstGeom prst="rect">
                      <a:avLst/>
                    </a:prstGeom>
                  </pic:spPr>
                </pic:pic>
              </a:graphicData>
            </a:graphic>
          </wp:anchor>
        </w:drawing>
      </w:r>
      <w:r>
        <w:rPr/>
        <w:drawing>
          <wp:anchor distT="0" distB="0" distL="0" distR="0" allowOverlap="1" layoutInCell="1" locked="0" behindDoc="1" simplePos="0" relativeHeight="268402175">
            <wp:simplePos x="0" y="0"/>
            <wp:positionH relativeFrom="page">
              <wp:posOffset>1886711</wp:posOffset>
            </wp:positionH>
            <wp:positionV relativeFrom="paragraph">
              <wp:posOffset>-1595736</wp:posOffset>
            </wp:positionV>
            <wp:extent cx="2028754" cy="1408176"/>
            <wp:effectExtent l="0" t="0" r="0" b="0"/>
            <wp:wrapNone/>
            <wp:docPr id="31" name="image33.jpeg" descr=""/>
            <wp:cNvGraphicFramePr>
              <a:graphicFrameLocks noChangeAspect="1"/>
            </wp:cNvGraphicFramePr>
            <a:graphic>
              <a:graphicData uri="http://schemas.openxmlformats.org/drawingml/2006/picture">
                <pic:pic>
                  <pic:nvPicPr>
                    <pic:cNvPr id="32" name="image33.jpeg"/>
                    <pic:cNvPicPr/>
                  </pic:nvPicPr>
                  <pic:blipFill>
                    <a:blip r:embed="rId45" cstate="print"/>
                    <a:stretch>
                      <a:fillRect/>
                    </a:stretch>
                  </pic:blipFill>
                  <pic:spPr>
                    <a:xfrm>
                      <a:off x="0" y="0"/>
                      <a:ext cx="2028754" cy="1408176"/>
                    </a:xfrm>
                    <a:prstGeom prst="rect">
                      <a:avLst/>
                    </a:prstGeom>
                  </pic:spPr>
                </pic:pic>
              </a:graphicData>
            </a:graphic>
          </wp:anchor>
        </w:drawing>
      </w:r>
      <w:r>
        <w:rPr/>
        <w:t>Battling Bad Science</w:t>
      </w:r>
    </w:p>
    <w:p>
      <w:pPr>
        <w:pStyle w:val="BodyText"/>
        <w:spacing w:line="235" w:lineRule="auto" w:before="1"/>
        <w:ind w:left="400" w:right="2120"/>
      </w:pPr>
      <w:r>
        <w:rPr/>
        <w:t>Available at : </w:t>
      </w:r>
      <w:hyperlink r:id="rId46">
        <w:r>
          <w:rPr>
            <w:color w:val="0462C1"/>
            <w:u w:val="single" w:color="0462C1"/>
          </w:rPr>
          <w:t>https://www.ted.com/talks/ben_goldacre</w:t>
        </w:r>
      </w:hyperlink>
    </w:p>
    <w:p>
      <w:pPr>
        <w:pStyle w:val="BodyText"/>
        <w:spacing w:line="240" w:lineRule="exact"/>
        <w:ind w:left="400"/>
      </w:pPr>
      <w:hyperlink r:id="rId46">
        <w:r>
          <w:rPr>
            <w:color w:val="0462C1"/>
            <w:u w:val="single" w:color="0462C1"/>
          </w:rPr>
          <w:t>_battling_bad_science#t-44279</w:t>
        </w:r>
      </w:hyperlink>
    </w:p>
    <w:p>
      <w:pPr>
        <w:pStyle w:val="BodyText"/>
        <w:spacing w:line="235" w:lineRule="auto" w:before="2"/>
        <w:ind w:left="400" w:right="2120"/>
      </w:pPr>
      <w:r>
        <w:rPr/>
        <w:pict>
          <v:line style="position:absolute;mso-position-horizontal-relative:page;mso-position-vertical-relative:paragraph;z-index:1528" from="21.42pt,99.031044pt" to="500.38pt,99.031044pt" stroked="true" strokeweight="3pt" strokecolor="#ffc000">
            <v:stroke dashstyle="solid"/>
            <w10:wrap type="none"/>
          </v:line>
        </w:pict>
      </w:r>
      <w:r>
        <w:rPr/>
        <w:drawing>
          <wp:anchor distT="0" distB="0" distL="0" distR="0" allowOverlap="1" layoutInCell="1" locked="0" behindDoc="0" simplePos="0" relativeHeight="1624">
            <wp:simplePos x="0" y="0"/>
            <wp:positionH relativeFrom="page">
              <wp:posOffset>1862327</wp:posOffset>
            </wp:positionH>
            <wp:positionV relativeFrom="paragraph">
              <wp:posOffset>1403236</wp:posOffset>
            </wp:positionV>
            <wp:extent cx="2042160" cy="1435608"/>
            <wp:effectExtent l="0" t="0" r="0" b="0"/>
            <wp:wrapNone/>
            <wp:docPr id="33" name="image34.jpeg" descr=""/>
            <wp:cNvGraphicFramePr>
              <a:graphicFrameLocks noChangeAspect="1"/>
            </wp:cNvGraphicFramePr>
            <a:graphic>
              <a:graphicData uri="http://schemas.openxmlformats.org/drawingml/2006/picture">
                <pic:pic>
                  <pic:nvPicPr>
                    <pic:cNvPr id="34" name="image34.jpeg"/>
                    <pic:cNvPicPr/>
                  </pic:nvPicPr>
                  <pic:blipFill>
                    <a:blip r:embed="rId47" cstate="print"/>
                    <a:stretch>
                      <a:fillRect/>
                    </a:stretch>
                  </pic:blipFill>
                  <pic:spPr>
                    <a:xfrm>
                      <a:off x="0" y="0"/>
                      <a:ext cx="2042160" cy="1435608"/>
                    </a:xfrm>
                    <a:prstGeom prst="rect">
                      <a:avLst/>
                    </a:prstGeom>
                  </pic:spPr>
                </pic:pic>
              </a:graphicData>
            </a:graphic>
          </wp:anchor>
        </w:drawing>
      </w:r>
      <w:r>
        <w:rPr/>
        <w:drawing>
          <wp:anchor distT="0" distB="0" distL="0" distR="0" allowOverlap="1" layoutInCell="1" locked="0" behindDoc="0" simplePos="0" relativeHeight="1648">
            <wp:simplePos x="0" y="0"/>
            <wp:positionH relativeFrom="page">
              <wp:posOffset>258139</wp:posOffset>
            </wp:positionH>
            <wp:positionV relativeFrom="paragraph">
              <wp:posOffset>1403236</wp:posOffset>
            </wp:positionV>
            <wp:extent cx="1527988" cy="1588008"/>
            <wp:effectExtent l="0" t="0" r="0" b="0"/>
            <wp:wrapNone/>
            <wp:docPr id="35" name="image35.png" descr=""/>
            <wp:cNvGraphicFramePr>
              <a:graphicFrameLocks noChangeAspect="1"/>
            </wp:cNvGraphicFramePr>
            <a:graphic>
              <a:graphicData uri="http://schemas.openxmlformats.org/drawingml/2006/picture">
                <pic:pic>
                  <pic:nvPicPr>
                    <pic:cNvPr id="36" name="image35.png"/>
                    <pic:cNvPicPr/>
                  </pic:nvPicPr>
                  <pic:blipFill>
                    <a:blip r:embed="rId48" cstate="print"/>
                    <a:stretch>
                      <a:fillRect/>
                    </a:stretch>
                  </pic:blipFill>
                  <pic:spPr>
                    <a:xfrm>
                      <a:off x="0" y="0"/>
                      <a:ext cx="1527988" cy="1588008"/>
                    </a:xfrm>
                    <a:prstGeom prst="rect">
                      <a:avLst/>
                    </a:prstGeom>
                  </pic:spPr>
                </pic:pic>
              </a:graphicData>
            </a:graphic>
          </wp:anchor>
        </w:drawing>
      </w:r>
      <w:r>
        <w:rPr/>
        <w:t>Every day there are news reports of new health advice, but how can you know if they're right? Doctor and epidemiologist Ben Goldacre shows us, at high speed, the ways evidence can be distorted, from the blindingly obvious nutrition claims to the very subtle tricks of the pharmaceutical industry.</w:t>
      </w:r>
    </w:p>
    <w:p>
      <w:pPr>
        <w:pStyle w:val="BodyText"/>
        <w:ind w:left="1452"/>
      </w:pPr>
      <w:r>
        <w:rPr/>
        <w:br w:type="column"/>
      </w:r>
      <w:r>
        <w:rPr/>
        <w:drawing>
          <wp:inline distT="0" distB="0" distL="0" distR="0">
            <wp:extent cx="1514559" cy="1546478"/>
            <wp:effectExtent l="0" t="0" r="0" b="0"/>
            <wp:docPr id="37" name="image36.png" descr=""/>
            <wp:cNvGraphicFramePr>
              <a:graphicFrameLocks noChangeAspect="1"/>
            </wp:cNvGraphicFramePr>
            <a:graphic>
              <a:graphicData uri="http://schemas.openxmlformats.org/drawingml/2006/picture">
                <pic:pic>
                  <pic:nvPicPr>
                    <pic:cNvPr id="38" name="image36.png"/>
                    <pic:cNvPicPr/>
                  </pic:nvPicPr>
                  <pic:blipFill>
                    <a:blip r:embed="rId49" cstate="print"/>
                    <a:stretch>
                      <a:fillRect/>
                    </a:stretch>
                  </pic:blipFill>
                  <pic:spPr>
                    <a:xfrm>
                      <a:off x="0" y="0"/>
                      <a:ext cx="1514559" cy="1546478"/>
                    </a:xfrm>
                    <a:prstGeom prst="rect">
                      <a:avLst/>
                    </a:prstGeom>
                  </pic:spPr>
                </pic:pic>
              </a:graphicData>
            </a:graphic>
          </wp:inline>
        </w:drawing>
      </w:r>
      <w:r>
        <w:rPr/>
      </w:r>
    </w:p>
    <w:p>
      <w:pPr>
        <w:pStyle w:val="BodyText"/>
      </w:pPr>
    </w:p>
    <w:p>
      <w:pPr>
        <w:pStyle w:val="BodyText"/>
        <w:spacing w:before="1"/>
        <w:rPr>
          <w:sz w:val="28"/>
        </w:rPr>
      </w:pPr>
    </w:p>
    <w:p>
      <w:pPr>
        <w:spacing w:line="235" w:lineRule="auto" w:before="1"/>
        <w:ind w:left="331" w:right="85" w:firstLine="0"/>
        <w:jc w:val="left"/>
        <w:rPr>
          <w:sz w:val="20"/>
        </w:rPr>
      </w:pPr>
      <w:r>
        <w:rPr>
          <w:b/>
          <w:sz w:val="20"/>
        </w:rPr>
        <w:t>How Spectroscopy Could Reveal Alien Life </w:t>
      </w:r>
      <w:r>
        <w:rPr>
          <w:sz w:val="20"/>
        </w:rPr>
        <w:t>Available at : </w:t>
      </w:r>
      <w:hyperlink r:id="rId50">
        <w:r>
          <w:rPr>
            <w:color w:val="0462C1"/>
            <w:sz w:val="20"/>
            <w:u w:val="single" w:color="0462C1"/>
          </w:rPr>
          <w:t>https://www.ted.com/talks/garik_israelian</w:t>
        </w:r>
      </w:hyperlink>
    </w:p>
    <w:p>
      <w:pPr>
        <w:pStyle w:val="BodyText"/>
        <w:spacing w:line="240" w:lineRule="exact"/>
        <w:ind w:left="331"/>
      </w:pPr>
      <w:hyperlink r:id="rId50">
        <w:r>
          <w:rPr>
            <w:color w:val="0462C1"/>
            <w:u w:val="single" w:color="0462C1"/>
          </w:rPr>
          <w:t>_what_s_inside_a_star</w:t>
        </w:r>
      </w:hyperlink>
    </w:p>
    <w:p>
      <w:pPr>
        <w:pStyle w:val="BodyText"/>
        <w:spacing w:line="235" w:lineRule="auto" w:before="1"/>
        <w:ind w:left="331" w:right="771"/>
      </w:pPr>
      <w:r>
        <w:rPr/>
        <w:t>Garik Israelian is a spectroscopist, studying the spectrum emitted by a star to figure out what it's made of and how it might behave. It's a rare and accessible look at this discipline, which may be coming close to finding a planet friendly to life.</w:t>
      </w:r>
    </w:p>
    <w:p>
      <w:pPr>
        <w:spacing w:after="0" w:line="235" w:lineRule="auto"/>
        <w:sectPr>
          <w:type w:val="continuous"/>
          <w:pgSz w:w="10800" w:h="15600"/>
          <w:pgMar w:top="820" w:bottom="280" w:left="40" w:right="0"/>
          <w:cols w:num="2" w:equalWidth="0">
            <w:col w:w="6109" w:space="40"/>
            <w:col w:w="4611"/>
          </w:cols>
        </w:sectPr>
      </w:pPr>
    </w:p>
    <w:p>
      <w:pPr>
        <w:pStyle w:val="BodyText"/>
      </w:pPr>
    </w:p>
    <w:p>
      <w:pPr>
        <w:pStyle w:val="BodyText"/>
      </w:pPr>
    </w:p>
    <w:p>
      <w:pPr>
        <w:pStyle w:val="BodyText"/>
        <w:spacing w:before="4"/>
        <w:rPr>
          <w:sz w:val="11"/>
        </w:rPr>
      </w:pPr>
    </w:p>
    <w:p>
      <w:pPr>
        <w:pStyle w:val="BodyText"/>
        <w:ind w:left="686"/>
      </w:pPr>
      <w:r>
        <w:rPr>
          <w:position w:val="0"/>
        </w:rPr>
        <w:pict>
          <v:shape style="width:471.5pt;height:36.4pt;mso-position-horizontal-relative:char;mso-position-vertical-relative:line" type="#_x0000_t202" filled="false" stroked="true" strokeweight=".96pt" strokecolor="#000000">
            <w10:anchorlock/>
            <v:textbox inset="0,0,0,0">
              <w:txbxContent>
                <w:p>
                  <w:pPr>
                    <w:spacing w:line="290" w:lineRule="exact" w:before="60"/>
                    <w:ind w:left="134" w:right="0" w:firstLine="0"/>
                    <w:jc w:val="left"/>
                    <w:rPr>
                      <w:sz w:val="24"/>
                    </w:rPr>
                  </w:pPr>
                  <w:r>
                    <w:rPr>
                      <w:sz w:val="24"/>
                    </w:rPr>
                    <w:t>Research, reading and note making are essential skills for A level chemistry study. For the</w:t>
                  </w:r>
                </w:p>
                <w:p>
                  <w:pPr>
                    <w:spacing w:line="290" w:lineRule="exact" w:before="0"/>
                    <w:ind w:left="134" w:right="0" w:firstLine="0"/>
                    <w:jc w:val="left"/>
                    <w:rPr>
                      <w:sz w:val="24"/>
                    </w:rPr>
                  </w:pPr>
                  <w:r>
                    <w:rPr>
                      <w:sz w:val="24"/>
                    </w:rPr>
                    <w:t>following task you are going to produce ‘Cornell Notes’ to summarise your reading.</w:t>
                  </w:r>
                </w:p>
              </w:txbxContent>
            </v:textbox>
            <v:stroke dashstyle="solid"/>
          </v:shape>
        </w:pict>
      </w:r>
      <w:r>
        <w:rPr>
          <w:position w:val="0"/>
        </w:rPr>
      </w:r>
    </w:p>
    <w:p>
      <w:pPr>
        <w:pStyle w:val="BodyText"/>
      </w:pPr>
    </w:p>
    <w:p>
      <w:pPr>
        <w:pStyle w:val="BodyText"/>
      </w:pPr>
    </w:p>
    <w:p>
      <w:pPr>
        <w:pStyle w:val="BodyText"/>
        <w:spacing w:before="5"/>
        <w:rPr>
          <w:sz w:val="21"/>
        </w:rPr>
      </w:pPr>
    </w:p>
    <w:p>
      <w:pPr>
        <w:spacing w:after="0"/>
        <w:rPr>
          <w:sz w:val="21"/>
        </w:rPr>
        <w:sectPr>
          <w:headerReference w:type="default" r:id="rId51"/>
          <w:pgSz w:w="10800" w:h="15600"/>
          <w:pgMar w:header="308" w:footer="131" w:top="1200" w:bottom="320" w:left="40" w:right="0"/>
        </w:sectPr>
      </w:pPr>
    </w:p>
    <w:p>
      <w:pPr>
        <w:pStyle w:val="ListParagraph"/>
        <w:numPr>
          <w:ilvl w:val="0"/>
          <w:numId w:val="1"/>
        </w:numPr>
        <w:tabs>
          <w:tab w:pos="957" w:val="left" w:leader="none"/>
        </w:tabs>
        <w:spacing w:line="235" w:lineRule="auto" w:before="61" w:after="0"/>
        <w:ind w:left="738" w:right="2400" w:firstLine="0"/>
        <w:jc w:val="left"/>
        <w:rPr>
          <w:sz w:val="22"/>
        </w:rPr>
      </w:pPr>
      <w:r>
        <w:rPr/>
        <w:drawing>
          <wp:anchor distT="0" distB="0" distL="0" distR="0" allowOverlap="1" layoutInCell="1" locked="0" behindDoc="0" simplePos="0" relativeHeight="1696">
            <wp:simplePos x="0" y="0"/>
            <wp:positionH relativeFrom="page">
              <wp:posOffset>2105920</wp:posOffset>
            </wp:positionH>
            <wp:positionV relativeFrom="paragraph">
              <wp:posOffset>-32464</wp:posOffset>
            </wp:positionV>
            <wp:extent cx="1205195" cy="1533409"/>
            <wp:effectExtent l="0" t="0" r="0" b="0"/>
            <wp:wrapNone/>
            <wp:docPr id="43" name="image38.png" descr=""/>
            <wp:cNvGraphicFramePr>
              <a:graphicFrameLocks noChangeAspect="1"/>
            </wp:cNvGraphicFramePr>
            <a:graphic>
              <a:graphicData uri="http://schemas.openxmlformats.org/drawingml/2006/picture">
                <pic:pic>
                  <pic:nvPicPr>
                    <pic:cNvPr id="44" name="image38.png"/>
                    <pic:cNvPicPr/>
                  </pic:nvPicPr>
                  <pic:blipFill>
                    <a:blip r:embed="rId52" cstate="print"/>
                    <a:stretch>
                      <a:fillRect/>
                    </a:stretch>
                  </pic:blipFill>
                  <pic:spPr>
                    <a:xfrm>
                      <a:off x="0" y="0"/>
                      <a:ext cx="1205195" cy="1533409"/>
                    </a:xfrm>
                    <a:prstGeom prst="rect">
                      <a:avLst/>
                    </a:prstGeom>
                  </pic:spPr>
                </pic:pic>
              </a:graphicData>
            </a:graphic>
          </wp:anchor>
        </w:drawing>
      </w:r>
      <w:r>
        <w:rPr>
          <w:sz w:val="22"/>
        </w:rPr>
        <w:t>Divide your page </w:t>
      </w:r>
      <w:r>
        <w:rPr>
          <w:spacing w:val="-4"/>
          <w:sz w:val="22"/>
        </w:rPr>
        <w:t>into </w:t>
      </w:r>
      <w:r>
        <w:rPr>
          <w:sz w:val="22"/>
        </w:rPr>
        <w:t>three sections like</w:t>
      </w:r>
      <w:r>
        <w:rPr>
          <w:spacing w:val="-12"/>
          <w:sz w:val="22"/>
        </w:rPr>
        <w:t> </w:t>
      </w:r>
      <w:r>
        <w:rPr>
          <w:sz w:val="22"/>
        </w:rPr>
        <w:t>this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
        <w:rPr>
          <w:sz w:val="25"/>
        </w:rPr>
      </w:pPr>
    </w:p>
    <w:p>
      <w:pPr>
        <w:spacing w:line="235" w:lineRule="auto" w:before="0"/>
        <w:ind w:left="974" w:right="2367" w:firstLine="0"/>
        <w:jc w:val="left"/>
        <w:rPr>
          <w:sz w:val="22"/>
        </w:rPr>
      </w:pPr>
      <w:r>
        <w:rPr/>
        <w:drawing>
          <wp:anchor distT="0" distB="0" distL="0" distR="0" allowOverlap="1" layoutInCell="1" locked="0" behindDoc="0" simplePos="0" relativeHeight="1744">
            <wp:simplePos x="0" y="0"/>
            <wp:positionH relativeFrom="page">
              <wp:posOffset>2066286</wp:posOffset>
            </wp:positionH>
            <wp:positionV relativeFrom="paragraph">
              <wp:posOffset>-159257</wp:posOffset>
            </wp:positionV>
            <wp:extent cx="1250109" cy="1527873"/>
            <wp:effectExtent l="0" t="0" r="0" b="0"/>
            <wp:wrapNone/>
            <wp:docPr id="45" name="image39.png" descr=""/>
            <wp:cNvGraphicFramePr>
              <a:graphicFrameLocks noChangeAspect="1"/>
            </wp:cNvGraphicFramePr>
            <a:graphic>
              <a:graphicData uri="http://schemas.openxmlformats.org/drawingml/2006/picture">
                <pic:pic>
                  <pic:nvPicPr>
                    <pic:cNvPr id="46" name="image39.png"/>
                    <pic:cNvPicPr/>
                  </pic:nvPicPr>
                  <pic:blipFill>
                    <a:blip r:embed="rId53" cstate="print"/>
                    <a:stretch>
                      <a:fillRect/>
                    </a:stretch>
                  </pic:blipFill>
                  <pic:spPr>
                    <a:xfrm>
                      <a:off x="0" y="0"/>
                      <a:ext cx="1250109" cy="1527873"/>
                    </a:xfrm>
                    <a:prstGeom prst="rect">
                      <a:avLst/>
                    </a:prstGeom>
                  </pic:spPr>
                </pic:pic>
              </a:graphicData>
            </a:graphic>
          </wp:anchor>
        </w:drawing>
      </w:r>
      <w:r>
        <w:rPr>
          <w:sz w:val="22"/>
        </w:rPr>
        <w:t>3. Use the large box to make notes. Leave a space between separate idea. Abbreviate where possible.</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16"/>
        </w:rPr>
      </w:pPr>
    </w:p>
    <w:p>
      <w:pPr>
        <w:spacing w:line="235" w:lineRule="auto" w:before="0"/>
        <w:ind w:left="974" w:right="2521" w:firstLine="0"/>
        <w:jc w:val="both"/>
        <w:rPr>
          <w:sz w:val="22"/>
        </w:rPr>
      </w:pPr>
      <w:r>
        <w:rPr/>
        <w:drawing>
          <wp:anchor distT="0" distB="0" distL="0" distR="0" allowOverlap="1" layoutInCell="1" locked="0" behindDoc="0" simplePos="0" relativeHeight="1768">
            <wp:simplePos x="0" y="0"/>
            <wp:positionH relativeFrom="page">
              <wp:posOffset>2133600</wp:posOffset>
            </wp:positionH>
            <wp:positionV relativeFrom="paragraph">
              <wp:posOffset>-47064</wp:posOffset>
            </wp:positionV>
            <wp:extent cx="1233889" cy="1613916"/>
            <wp:effectExtent l="0" t="0" r="0" b="0"/>
            <wp:wrapNone/>
            <wp:docPr id="47" name="image40.jpeg" descr=""/>
            <wp:cNvGraphicFramePr>
              <a:graphicFrameLocks noChangeAspect="1"/>
            </wp:cNvGraphicFramePr>
            <a:graphic>
              <a:graphicData uri="http://schemas.openxmlformats.org/drawingml/2006/picture">
                <pic:pic>
                  <pic:nvPicPr>
                    <pic:cNvPr id="48" name="image40.jpeg"/>
                    <pic:cNvPicPr/>
                  </pic:nvPicPr>
                  <pic:blipFill>
                    <a:blip r:embed="rId54" cstate="print"/>
                    <a:stretch>
                      <a:fillRect/>
                    </a:stretch>
                  </pic:blipFill>
                  <pic:spPr>
                    <a:xfrm>
                      <a:off x="0" y="0"/>
                      <a:ext cx="1233889" cy="1613916"/>
                    </a:xfrm>
                    <a:prstGeom prst="rect">
                      <a:avLst/>
                    </a:prstGeom>
                  </pic:spPr>
                </pic:pic>
              </a:graphicData>
            </a:graphic>
          </wp:anchor>
        </w:drawing>
      </w:r>
      <w:r>
        <w:rPr>
          <w:sz w:val="22"/>
        </w:rPr>
        <w:t>5. Write a summary of the main ideas in the bottom space</w:t>
      </w:r>
    </w:p>
    <w:p>
      <w:pPr>
        <w:pStyle w:val="ListParagraph"/>
        <w:numPr>
          <w:ilvl w:val="0"/>
          <w:numId w:val="1"/>
        </w:numPr>
        <w:tabs>
          <w:tab w:pos="600" w:val="left" w:leader="none"/>
        </w:tabs>
        <w:spacing w:line="235" w:lineRule="auto" w:before="61" w:after="0"/>
        <w:ind w:left="381" w:right="3213" w:firstLine="0"/>
        <w:jc w:val="left"/>
        <w:rPr>
          <w:sz w:val="22"/>
        </w:rPr>
      </w:pPr>
      <w:r>
        <w:rPr>
          <w:w w:val="100"/>
          <w:sz w:val="22"/>
        </w:rPr>
        <w:br w:type="column"/>
      </w:r>
      <w:r>
        <w:rPr>
          <w:sz w:val="22"/>
        </w:rPr>
        <w:t>Write the name, date and topic at </w:t>
      </w:r>
      <w:r>
        <w:rPr>
          <w:spacing w:val="-5"/>
          <w:sz w:val="22"/>
        </w:rPr>
        <w:t>the </w:t>
      </w:r>
      <w:r>
        <w:rPr>
          <w:sz w:val="22"/>
        </w:rPr>
        <w:t>top of the</w:t>
      </w:r>
      <w:r>
        <w:rPr>
          <w:spacing w:val="-9"/>
          <w:sz w:val="22"/>
        </w:rPr>
        <w:t> </w:t>
      </w:r>
      <w:r>
        <w:rPr>
          <w:sz w:val="22"/>
        </w:rPr>
        <w:t>page</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25"/>
        </w:rPr>
      </w:pPr>
    </w:p>
    <w:p>
      <w:pPr>
        <w:spacing w:line="235" w:lineRule="auto" w:before="0"/>
        <w:ind w:left="381" w:right="3105" w:firstLine="0"/>
        <w:jc w:val="left"/>
        <w:rPr>
          <w:sz w:val="22"/>
        </w:rPr>
      </w:pPr>
      <w:r>
        <w:rPr/>
        <w:drawing>
          <wp:anchor distT="0" distB="0" distL="0" distR="0" allowOverlap="1" layoutInCell="1" locked="0" behindDoc="0" simplePos="0" relativeHeight="1720">
            <wp:simplePos x="0" y="0"/>
            <wp:positionH relativeFrom="page">
              <wp:posOffset>5057947</wp:posOffset>
            </wp:positionH>
            <wp:positionV relativeFrom="paragraph">
              <wp:posOffset>-2555996</wp:posOffset>
            </wp:positionV>
            <wp:extent cx="1254173" cy="1589273"/>
            <wp:effectExtent l="0" t="0" r="0" b="0"/>
            <wp:wrapNone/>
            <wp:docPr id="49" name="image41.png" descr=""/>
            <wp:cNvGraphicFramePr>
              <a:graphicFrameLocks noChangeAspect="1"/>
            </wp:cNvGraphicFramePr>
            <a:graphic>
              <a:graphicData uri="http://schemas.openxmlformats.org/drawingml/2006/picture">
                <pic:pic>
                  <pic:nvPicPr>
                    <pic:cNvPr id="50" name="image41.png"/>
                    <pic:cNvPicPr/>
                  </pic:nvPicPr>
                  <pic:blipFill>
                    <a:blip r:embed="rId55" cstate="print"/>
                    <a:stretch>
                      <a:fillRect/>
                    </a:stretch>
                  </pic:blipFill>
                  <pic:spPr>
                    <a:xfrm>
                      <a:off x="0" y="0"/>
                      <a:ext cx="1254173" cy="1589273"/>
                    </a:xfrm>
                    <a:prstGeom prst="rect">
                      <a:avLst/>
                    </a:prstGeom>
                  </pic:spPr>
                </pic:pic>
              </a:graphicData>
            </a:graphic>
          </wp:anchor>
        </w:drawing>
      </w:r>
      <w:r>
        <w:rPr/>
        <w:drawing>
          <wp:anchor distT="0" distB="0" distL="0" distR="0" allowOverlap="1" layoutInCell="1" locked="0" behindDoc="0" simplePos="0" relativeHeight="1792">
            <wp:simplePos x="0" y="0"/>
            <wp:positionH relativeFrom="page">
              <wp:posOffset>5127439</wp:posOffset>
            </wp:positionH>
            <wp:positionV relativeFrom="paragraph">
              <wp:posOffset>-245395</wp:posOffset>
            </wp:positionV>
            <wp:extent cx="1204076" cy="1500849"/>
            <wp:effectExtent l="0" t="0" r="0" b="0"/>
            <wp:wrapNone/>
            <wp:docPr id="51" name="image42.png" descr=""/>
            <wp:cNvGraphicFramePr>
              <a:graphicFrameLocks noChangeAspect="1"/>
            </wp:cNvGraphicFramePr>
            <a:graphic>
              <a:graphicData uri="http://schemas.openxmlformats.org/drawingml/2006/picture">
                <pic:pic>
                  <pic:nvPicPr>
                    <pic:cNvPr id="52" name="image42.png"/>
                    <pic:cNvPicPr/>
                  </pic:nvPicPr>
                  <pic:blipFill>
                    <a:blip r:embed="rId56" cstate="print"/>
                    <a:stretch>
                      <a:fillRect/>
                    </a:stretch>
                  </pic:blipFill>
                  <pic:spPr>
                    <a:xfrm>
                      <a:off x="0" y="0"/>
                      <a:ext cx="1204076" cy="1500849"/>
                    </a:xfrm>
                    <a:prstGeom prst="rect">
                      <a:avLst/>
                    </a:prstGeom>
                  </pic:spPr>
                </pic:pic>
              </a:graphicData>
            </a:graphic>
          </wp:anchor>
        </w:drawing>
      </w:r>
      <w:r>
        <w:rPr>
          <w:sz w:val="22"/>
        </w:rPr>
        <w:t>4. Review and identify the key points in the left </w:t>
      </w:r>
      <w:r>
        <w:rPr>
          <w:spacing w:val="-6"/>
          <w:sz w:val="22"/>
        </w:rPr>
        <w:t>hand </w:t>
      </w:r>
      <w:r>
        <w:rPr>
          <w:sz w:val="22"/>
        </w:rPr>
        <w:t>box</w:t>
      </w:r>
    </w:p>
    <w:p>
      <w:pPr>
        <w:spacing w:after="0" w:line="235" w:lineRule="auto"/>
        <w:jc w:val="left"/>
        <w:rPr>
          <w:sz w:val="22"/>
        </w:rPr>
        <w:sectPr>
          <w:type w:val="continuous"/>
          <w:pgSz w:w="10800" w:h="15600"/>
          <w:pgMar w:top="820" w:bottom="280" w:left="40" w:right="0"/>
          <w:cols w:num="2" w:equalWidth="0">
            <w:col w:w="5264" w:space="40"/>
            <w:col w:w="5456"/>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15"/>
        </w:rPr>
      </w:pPr>
    </w:p>
    <w:p>
      <w:pPr>
        <w:pStyle w:val="BodyText"/>
        <w:spacing w:before="1"/>
        <w:ind w:left="2620"/>
      </w:pPr>
      <w:r>
        <w:rPr/>
        <w:t>Images taken from </w:t>
      </w:r>
      <w:hyperlink r:id="rId57">
        <w:r>
          <w:rPr/>
          <w:t>http://coe.jmu.edu/learningtoolbox/cornellnotes.html</w:t>
        </w:r>
      </w:hyperlink>
    </w:p>
    <w:p>
      <w:pPr>
        <w:spacing w:after="0"/>
        <w:sectPr>
          <w:type w:val="continuous"/>
          <w:pgSz w:w="10800" w:h="15600"/>
          <w:pgMar w:top="820" w:bottom="280" w:left="40" w:right="0"/>
        </w:sectPr>
      </w:pPr>
    </w:p>
    <w:p>
      <w:pPr>
        <w:pStyle w:val="BodyText"/>
      </w:pPr>
    </w:p>
    <w:p>
      <w:pPr>
        <w:pStyle w:val="BodyText"/>
      </w:pPr>
    </w:p>
    <w:p>
      <w:pPr>
        <w:pStyle w:val="BodyText"/>
        <w:spacing w:before="6"/>
        <w:rPr>
          <w:sz w:val="15"/>
        </w:rPr>
      </w:pPr>
    </w:p>
    <w:p>
      <w:pPr>
        <w:pStyle w:val="BodyText"/>
        <w:spacing w:line="235" w:lineRule="auto"/>
        <w:ind w:left="889" w:right="5474"/>
      </w:pPr>
      <w:r>
        <w:rPr/>
        <w:drawing>
          <wp:anchor distT="0" distB="0" distL="0" distR="0" allowOverlap="1" layoutInCell="1" locked="0" behindDoc="0" simplePos="0" relativeHeight="2032">
            <wp:simplePos x="0" y="0"/>
            <wp:positionH relativeFrom="page">
              <wp:posOffset>3448811</wp:posOffset>
            </wp:positionH>
            <wp:positionV relativeFrom="paragraph">
              <wp:posOffset>-22973</wp:posOffset>
            </wp:positionV>
            <wp:extent cx="3133343" cy="784859"/>
            <wp:effectExtent l="0" t="0" r="0" b="0"/>
            <wp:wrapNone/>
            <wp:docPr id="53" name="image43.jpeg" descr=""/>
            <wp:cNvGraphicFramePr>
              <a:graphicFrameLocks noChangeAspect="1"/>
            </wp:cNvGraphicFramePr>
            <a:graphic>
              <a:graphicData uri="http://schemas.openxmlformats.org/drawingml/2006/picture">
                <pic:pic>
                  <pic:nvPicPr>
                    <pic:cNvPr id="54" name="image43.jpeg"/>
                    <pic:cNvPicPr/>
                  </pic:nvPicPr>
                  <pic:blipFill>
                    <a:blip r:embed="rId58" cstate="print"/>
                    <a:stretch>
                      <a:fillRect/>
                    </a:stretch>
                  </pic:blipFill>
                  <pic:spPr>
                    <a:xfrm>
                      <a:off x="0" y="0"/>
                      <a:ext cx="3133343" cy="784859"/>
                    </a:xfrm>
                    <a:prstGeom prst="rect">
                      <a:avLst/>
                    </a:prstGeom>
                  </pic:spPr>
                </pic:pic>
              </a:graphicData>
            </a:graphic>
          </wp:anchor>
        </w:drawing>
      </w:r>
      <w:r>
        <w:rPr/>
        <w:t>Aimed at students aged 14-19, Catalyst magazine is packed with interesting articles on cutting-edge science, interviews and new research written by leading academics. It also includes a booklet of teacher's notes, full of ideas and lesson plans to bring the articles to life in the classroom.</w:t>
      </w:r>
    </w:p>
    <w:p>
      <w:pPr>
        <w:pStyle w:val="BodyText"/>
        <w:spacing w:line="235" w:lineRule="auto" w:before="5"/>
        <w:ind w:left="889" w:right="5474"/>
      </w:pPr>
      <w:r>
        <w:rPr/>
        <w:t>For each of the following topics you are going to use the resources to produce one page of Cornell style notes.</w:t>
      </w:r>
    </w:p>
    <w:p>
      <w:pPr>
        <w:pStyle w:val="BodyText"/>
        <w:spacing w:line="235" w:lineRule="auto" w:before="2"/>
        <w:ind w:left="889" w:right="5474"/>
      </w:pPr>
      <w:r>
        <w:rPr/>
        <w:t>Use the links of scan the QR code to take you to the resources.</w:t>
      </w:r>
    </w:p>
    <w:p>
      <w:pPr>
        <w:pStyle w:val="BodyText"/>
      </w:pPr>
    </w:p>
    <w:p>
      <w:pPr>
        <w:pStyle w:val="BodyText"/>
      </w:pPr>
    </w:p>
    <w:p>
      <w:pPr>
        <w:pStyle w:val="BodyText"/>
        <w:spacing w:before="9"/>
        <w:rPr>
          <w:sz w:val="25"/>
        </w:rPr>
      </w:pPr>
      <w:r>
        <w:rPr/>
        <w:pict>
          <v:line style="position:absolute;mso-position-horizontal-relative:page;mso-position-vertical-relative:paragraph;z-index:-232;mso-wrap-distance-left:0;mso-wrap-distance-right:0" from="32.099998pt,19.174805pt" to="511.059998pt,19.174805pt" stroked="true" strokeweight="3pt" strokecolor="#ffc000">
            <v:stroke dashstyle="solid"/>
            <w10:wrap type="topAndBottom"/>
          </v:line>
        </w:pict>
      </w:r>
    </w:p>
    <w:p>
      <w:pPr>
        <w:pStyle w:val="BodyText"/>
      </w:pPr>
    </w:p>
    <w:p>
      <w:pPr>
        <w:pStyle w:val="BodyText"/>
        <w:spacing w:line="235" w:lineRule="auto" w:before="166"/>
        <w:ind w:left="889" w:right="6403"/>
      </w:pPr>
      <w:r>
        <w:rPr/>
        <w:drawing>
          <wp:anchor distT="0" distB="0" distL="0" distR="0" allowOverlap="1" layoutInCell="1" locked="0" behindDoc="0" simplePos="0" relativeHeight="1912">
            <wp:simplePos x="0" y="0"/>
            <wp:positionH relativeFrom="page">
              <wp:posOffset>3616452</wp:posOffset>
            </wp:positionH>
            <wp:positionV relativeFrom="paragraph">
              <wp:posOffset>19952</wp:posOffset>
            </wp:positionV>
            <wp:extent cx="1042415" cy="1540764"/>
            <wp:effectExtent l="0" t="0" r="0" b="0"/>
            <wp:wrapNone/>
            <wp:docPr id="55" name="image44.jpeg" descr=""/>
            <wp:cNvGraphicFramePr>
              <a:graphicFrameLocks noChangeAspect="1"/>
            </wp:cNvGraphicFramePr>
            <a:graphic>
              <a:graphicData uri="http://schemas.openxmlformats.org/drawingml/2006/picture">
                <pic:pic>
                  <pic:nvPicPr>
                    <pic:cNvPr id="56" name="image44.jpeg"/>
                    <pic:cNvPicPr/>
                  </pic:nvPicPr>
                  <pic:blipFill>
                    <a:blip r:embed="rId59" cstate="print"/>
                    <a:stretch>
                      <a:fillRect/>
                    </a:stretch>
                  </pic:blipFill>
                  <pic:spPr>
                    <a:xfrm>
                      <a:off x="0" y="0"/>
                      <a:ext cx="1042415" cy="1540764"/>
                    </a:xfrm>
                    <a:prstGeom prst="rect">
                      <a:avLst/>
                    </a:prstGeom>
                  </pic:spPr>
                </pic:pic>
              </a:graphicData>
            </a:graphic>
          </wp:anchor>
        </w:drawing>
      </w:r>
      <w:r>
        <w:rPr/>
        <w:drawing>
          <wp:anchor distT="0" distB="0" distL="0" distR="0" allowOverlap="1" layoutInCell="1" locked="0" behindDoc="0" simplePos="0" relativeHeight="1984">
            <wp:simplePos x="0" y="0"/>
            <wp:positionH relativeFrom="page">
              <wp:posOffset>5000167</wp:posOffset>
            </wp:positionH>
            <wp:positionV relativeFrom="paragraph">
              <wp:posOffset>-50151</wp:posOffset>
            </wp:positionV>
            <wp:extent cx="1581988" cy="1644396"/>
            <wp:effectExtent l="0" t="0" r="0" b="0"/>
            <wp:wrapNone/>
            <wp:docPr id="57" name="image45.png" descr=""/>
            <wp:cNvGraphicFramePr>
              <a:graphicFrameLocks noChangeAspect="1"/>
            </wp:cNvGraphicFramePr>
            <a:graphic>
              <a:graphicData uri="http://schemas.openxmlformats.org/drawingml/2006/picture">
                <pic:pic>
                  <pic:nvPicPr>
                    <pic:cNvPr id="58" name="image45.png"/>
                    <pic:cNvPicPr/>
                  </pic:nvPicPr>
                  <pic:blipFill>
                    <a:blip r:embed="rId60" cstate="print"/>
                    <a:stretch>
                      <a:fillRect/>
                    </a:stretch>
                  </pic:blipFill>
                  <pic:spPr>
                    <a:xfrm>
                      <a:off x="0" y="0"/>
                      <a:ext cx="1581988" cy="1644396"/>
                    </a:xfrm>
                    <a:prstGeom prst="rect">
                      <a:avLst/>
                    </a:prstGeom>
                  </pic:spPr>
                </pic:pic>
              </a:graphicData>
            </a:graphic>
          </wp:anchor>
        </w:drawing>
      </w:r>
      <w:r>
        <w:rPr/>
        <w:t>Topic 1: Using Plastics in the Body Available at:</w:t>
      </w:r>
    </w:p>
    <w:p>
      <w:pPr>
        <w:pStyle w:val="BodyText"/>
        <w:spacing w:line="235" w:lineRule="auto" w:before="1"/>
        <w:ind w:left="889" w:right="5502"/>
      </w:pPr>
      <w:hyperlink r:id="rId61">
        <w:r>
          <w:rPr>
            <w:color w:val="0462C1"/>
            <w:u w:val="single" w:color="0462C1"/>
          </w:rPr>
          <w:t>https://www.stem.org.uk/resources/elibrary/resourc</w:t>
        </w:r>
        <w:r>
          <w:rPr>
            <w:color w:val="0462C1"/>
          </w:rPr>
          <w:t> </w:t>
        </w:r>
        <w:r>
          <w:rPr>
            <w:color w:val="0462C1"/>
            <w:u w:val="single" w:color="0462C1"/>
          </w:rPr>
          <w:t>e/382317/using-plastics-body</w:t>
        </w:r>
      </w:hyperlink>
    </w:p>
    <w:p>
      <w:pPr>
        <w:pStyle w:val="BodyText"/>
        <w:spacing w:line="235" w:lineRule="auto" w:before="2"/>
        <w:ind w:left="889" w:right="5474"/>
      </w:pPr>
      <w:r>
        <w:rPr/>
        <w:drawing>
          <wp:anchor distT="0" distB="0" distL="0" distR="0" allowOverlap="1" layoutInCell="1" locked="0" behindDoc="1" simplePos="0" relativeHeight="268402511">
            <wp:simplePos x="0" y="0"/>
            <wp:positionH relativeFrom="page">
              <wp:posOffset>3616452</wp:posOffset>
            </wp:positionH>
            <wp:positionV relativeFrom="paragraph">
              <wp:posOffset>1133234</wp:posOffset>
            </wp:positionV>
            <wp:extent cx="1067332" cy="1554861"/>
            <wp:effectExtent l="0" t="0" r="0" b="0"/>
            <wp:wrapNone/>
            <wp:docPr id="59" name="image46.jpeg" descr=""/>
            <wp:cNvGraphicFramePr>
              <a:graphicFrameLocks noChangeAspect="1"/>
            </wp:cNvGraphicFramePr>
            <a:graphic>
              <a:graphicData uri="http://schemas.openxmlformats.org/drawingml/2006/picture">
                <pic:pic>
                  <pic:nvPicPr>
                    <pic:cNvPr id="60" name="image46.jpeg"/>
                    <pic:cNvPicPr/>
                  </pic:nvPicPr>
                  <pic:blipFill>
                    <a:blip r:embed="rId62" cstate="print"/>
                    <a:stretch>
                      <a:fillRect/>
                    </a:stretch>
                  </pic:blipFill>
                  <pic:spPr>
                    <a:xfrm>
                      <a:off x="0" y="0"/>
                      <a:ext cx="1067332" cy="1554861"/>
                    </a:xfrm>
                    <a:prstGeom prst="rect">
                      <a:avLst/>
                    </a:prstGeom>
                  </pic:spPr>
                </pic:pic>
              </a:graphicData>
            </a:graphic>
          </wp:anchor>
        </w:drawing>
      </w:r>
      <w:r>
        <w:rPr/>
        <w:t>This Catalyst article looks at how scientists are learning to use polymers for many medical applications, including implants, bone repairs and reduction in infections.</w:t>
      </w:r>
    </w:p>
    <w:p>
      <w:pPr>
        <w:pStyle w:val="BodyText"/>
      </w:pPr>
    </w:p>
    <w:p>
      <w:pPr>
        <w:pStyle w:val="BodyText"/>
        <w:spacing w:before="7"/>
        <w:rPr>
          <w:sz w:val="23"/>
        </w:rPr>
      </w:pPr>
      <w:r>
        <w:rPr/>
        <w:pict>
          <v:group style="position:absolute;margin-left:30.42pt;margin-top:16.382813pt;width:487.9pt;height:135.4pt;mso-position-horizontal-relative:page;mso-position-vertical-relative:paragraph;z-index:-184;mso-wrap-distance-left:0;mso-wrap-distance-right:0" coordorigin="608,328" coordsize="9758,2708">
            <v:line style="position:absolute" from="608,358" to="10188,358" stroked="true" strokeweight="3pt" strokecolor="#ffc000">
              <v:stroke dashstyle="solid"/>
            </v:line>
            <v:shape style="position:absolute;left:7864;top:454;width:2502;height:2580" type="#_x0000_t75" stroked="false">
              <v:imagedata r:id="rId63" o:title=""/>
            </v:shape>
            <v:shape style="position:absolute;left:608;top:327;width:9758;height:2708" type="#_x0000_t202" filled="false" stroked="false">
              <v:textbox inset="0,0,0,0">
                <w:txbxContent>
                  <w:p>
                    <w:pPr>
                      <w:spacing w:line="240" w:lineRule="auto" w:before="11"/>
                      <w:rPr>
                        <w:sz w:val="26"/>
                      </w:rPr>
                    </w:pPr>
                  </w:p>
                  <w:p>
                    <w:pPr>
                      <w:spacing w:line="235" w:lineRule="auto" w:before="0"/>
                      <w:ind w:left="321" w:right="6668" w:firstLine="0"/>
                      <w:jc w:val="left"/>
                      <w:rPr>
                        <w:sz w:val="20"/>
                      </w:rPr>
                    </w:pPr>
                    <w:r>
                      <w:rPr>
                        <w:sz w:val="20"/>
                      </w:rPr>
                      <w:t>Topic 2: Catching a Cheat Available at:</w:t>
                    </w:r>
                  </w:p>
                  <w:p>
                    <w:pPr>
                      <w:spacing w:line="235" w:lineRule="auto" w:before="2"/>
                      <w:ind w:left="321" w:right="5215" w:firstLine="0"/>
                      <w:jc w:val="left"/>
                      <w:rPr>
                        <w:sz w:val="20"/>
                      </w:rPr>
                    </w:pPr>
                    <w:hyperlink r:id="rId64">
                      <w:r>
                        <w:rPr>
                          <w:color w:val="0462C1"/>
                          <w:sz w:val="20"/>
                          <w:u w:val="single" w:color="0462C1"/>
                        </w:rPr>
                        <w:t>https://www.stem.org.uk/system/files/elibrary-</w:t>
                      </w:r>
                      <w:r>
                        <w:rPr>
                          <w:color w:val="0462C1"/>
                          <w:sz w:val="20"/>
                        </w:rPr>
                        <w:t> </w:t>
                      </w:r>
                      <w:r>
                        <w:rPr>
                          <w:color w:val="0462C1"/>
                          <w:sz w:val="20"/>
                          <w:u w:val="single" w:color="0462C1"/>
                        </w:rPr>
                        <w:t>resources/2017/03/Catching%20a%20cheat.pdf</w:t>
                      </w:r>
                    </w:hyperlink>
                    <w:r>
                      <w:rPr>
                        <w:color w:val="0462C1"/>
                        <w:sz w:val="20"/>
                      </w:rPr>
                      <w:t> </w:t>
                    </w:r>
                    <w:r>
                      <w:rPr>
                        <w:sz w:val="20"/>
                      </w:rPr>
                      <w:t>This Catalyst article looks at analytical</w:t>
                    </w:r>
                    <w:r>
                      <w:rPr>
                        <w:spacing w:val="-34"/>
                        <w:sz w:val="20"/>
                      </w:rPr>
                      <w:t> </w:t>
                    </w:r>
                    <w:r>
                      <w:rPr>
                        <w:sz w:val="20"/>
                      </w:rPr>
                      <w:t>chemists who are involved in many kinds of testing, including</w:t>
                    </w:r>
                    <w:r>
                      <w:rPr>
                        <w:spacing w:val="-24"/>
                        <w:sz w:val="20"/>
                      </w:rPr>
                      <w:t> </w:t>
                    </w:r>
                    <w:r>
                      <w:rPr>
                        <w:sz w:val="20"/>
                      </w:rPr>
                      <w:t>drug testing to catch cheats in</w:t>
                    </w:r>
                    <w:r>
                      <w:rPr>
                        <w:spacing w:val="-1"/>
                        <w:sz w:val="20"/>
                      </w:rPr>
                      <w:t> </w:t>
                    </w:r>
                    <w:r>
                      <w:rPr>
                        <w:sz w:val="20"/>
                      </w:rPr>
                      <w:t>sport.</w:t>
                    </w:r>
                  </w:p>
                </w:txbxContent>
              </v:textbox>
              <w10:wrap type="none"/>
            </v:shape>
            <w10:wrap type="topAndBottom"/>
          </v:group>
        </w:pict>
      </w:r>
    </w:p>
    <w:p>
      <w:pPr>
        <w:pStyle w:val="BodyText"/>
        <w:spacing w:before="11"/>
        <w:rPr>
          <w:sz w:val="6"/>
        </w:rPr>
      </w:pPr>
    </w:p>
    <w:p>
      <w:pPr>
        <w:pStyle w:val="BodyText"/>
        <w:spacing w:line="60" w:lineRule="exact"/>
        <w:ind w:left="572"/>
        <w:rPr>
          <w:sz w:val="6"/>
        </w:rPr>
      </w:pPr>
      <w:r>
        <w:rPr>
          <w:position w:val="0"/>
          <w:sz w:val="6"/>
        </w:rPr>
        <w:pict>
          <v:group style="width:479pt;height:3pt;mso-position-horizontal-relative:char;mso-position-vertical-relative:line" coordorigin="0,0" coordsize="9580,60">
            <v:line style="position:absolute" from="0,30" to="9579,30" stroked="true" strokeweight="3pt" strokecolor="#ffc000">
              <v:stroke dashstyle="solid"/>
            </v:line>
          </v:group>
        </w:pict>
      </w:r>
      <w:r>
        <w:rPr>
          <w:position w:val="0"/>
          <w:sz w:val="6"/>
        </w:rPr>
      </w:r>
    </w:p>
    <w:p>
      <w:pPr>
        <w:pStyle w:val="BodyText"/>
        <w:spacing w:before="2"/>
        <w:rPr>
          <w:sz w:val="26"/>
        </w:rPr>
      </w:pPr>
    </w:p>
    <w:p>
      <w:pPr>
        <w:pStyle w:val="BodyText"/>
        <w:spacing w:line="235" w:lineRule="auto"/>
        <w:ind w:left="889" w:right="5612"/>
      </w:pPr>
      <w:r>
        <w:rPr/>
        <w:drawing>
          <wp:anchor distT="0" distB="0" distL="0" distR="0" allowOverlap="1" layoutInCell="1" locked="0" behindDoc="0" simplePos="0" relativeHeight="1960">
            <wp:simplePos x="0" y="0"/>
            <wp:positionH relativeFrom="page">
              <wp:posOffset>3616452</wp:posOffset>
            </wp:positionH>
            <wp:positionV relativeFrom="paragraph">
              <wp:posOffset>-14972</wp:posOffset>
            </wp:positionV>
            <wp:extent cx="1057655" cy="1501139"/>
            <wp:effectExtent l="0" t="0" r="0" b="0"/>
            <wp:wrapNone/>
            <wp:docPr id="61" name="image48.jpeg" descr=""/>
            <wp:cNvGraphicFramePr>
              <a:graphicFrameLocks noChangeAspect="1"/>
            </wp:cNvGraphicFramePr>
            <a:graphic>
              <a:graphicData uri="http://schemas.openxmlformats.org/drawingml/2006/picture">
                <pic:pic>
                  <pic:nvPicPr>
                    <pic:cNvPr id="62" name="image48.jpeg"/>
                    <pic:cNvPicPr/>
                  </pic:nvPicPr>
                  <pic:blipFill>
                    <a:blip r:embed="rId65" cstate="print"/>
                    <a:stretch>
                      <a:fillRect/>
                    </a:stretch>
                  </pic:blipFill>
                  <pic:spPr>
                    <a:xfrm>
                      <a:off x="0" y="0"/>
                      <a:ext cx="1057655" cy="1501139"/>
                    </a:xfrm>
                    <a:prstGeom prst="rect">
                      <a:avLst/>
                    </a:prstGeom>
                  </pic:spPr>
                </pic:pic>
              </a:graphicData>
            </a:graphic>
          </wp:anchor>
        </w:drawing>
      </w:r>
      <w:r>
        <w:rPr/>
        <w:drawing>
          <wp:anchor distT="0" distB="0" distL="0" distR="0" allowOverlap="1" layoutInCell="1" locked="0" behindDoc="0" simplePos="0" relativeHeight="2008">
            <wp:simplePos x="0" y="0"/>
            <wp:positionH relativeFrom="page">
              <wp:posOffset>4995357</wp:posOffset>
            </wp:positionH>
            <wp:positionV relativeFrom="paragraph">
              <wp:posOffset>-135368</wp:posOffset>
            </wp:positionV>
            <wp:extent cx="1586798" cy="1624584"/>
            <wp:effectExtent l="0" t="0" r="0" b="0"/>
            <wp:wrapNone/>
            <wp:docPr id="63" name="image49.png" descr=""/>
            <wp:cNvGraphicFramePr>
              <a:graphicFrameLocks noChangeAspect="1"/>
            </wp:cNvGraphicFramePr>
            <a:graphic>
              <a:graphicData uri="http://schemas.openxmlformats.org/drawingml/2006/picture">
                <pic:pic>
                  <pic:nvPicPr>
                    <pic:cNvPr id="64" name="image49.png"/>
                    <pic:cNvPicPr/>
                  </pic:nvPicPr>
                  <pic:blipFill>
                    <a:blip r:embed="rId66" cstate="print"/>
                    <a:stretch>
                      <a:fillRect/>
                    </a:stretch>
                  </pic:blipFill>
                  <pic:spPr>
                    <a:xfrm>
                      <a:off x="0" y="0"/>
                      <a:ext cx="1586798" cy="1624584"/>
                    </a:xfrm>
                    <a:prstGeom prst="rect">
                      <a:avLst/>
                    </a:prstGeom>
                  </pic:spPr>
                </pic:pic>
              </a:graphicData>
            </a:graphic>
          </wp:anchor>
        </w:drawing>
      </w:r>
      <w:r>
        <w:rPr/>
        <w:t>Topic 3: Diamond: More than just a gemstone Available at: </w:t>
      </w:r>
      <w:hyperlink r:id="rId67">
        <w:r>
          <w:rPr>
            <w:color w:val="0462C1"/>
            <w:u w:val="single" w:color="0462C1"/>
          </w:rPr>
          <w:t>https://www.stem.org.uk/system/files/elibrary-</w:t>
        </w:r>
        <w:r>
          <w:rPr>
            <w:color w:val="0462C1"/>
          </w:rPr>
          <w:t> </w:t>
        </w:r>
        <w:r>
          <w:rPr>
            <w:color w:val="0462C1"/>
            <w:w w:val="95"/>
            <w:u w:val="single" w:color="0462C1"/>
          </w:rPr>
          <w:t>resources/2017/02/Diamond%20more%20than%20j</w:t>
        </w:r>
        <w:r>
          <w:rPr>
            <w:color w:val="0462C1"/>
            <w:w w:val="95"/>
          </w:rPr>
          <w:t> </w:t>
        </w:r>
        <w:r>
          <w:rPr>
            <w:color w:val="0462C1"/>
            <w:u w:val="single" w:color="0462C1"/>
          </w:rPr>
          <w:t>ust%20a%20gemstone.pdf</w:t>
        </w:r>
      </w:hyperlink>
    </w:p>
    <w:p>
      <w:pPr>
        <w:pStyle w:val="BodyText"/>
        <w:spacing w:line="235" w:lineRule="auto" w:before="4"/>
        <w:ind w:left="889" w:right="5746"/>
      </w:pPr>
      <w:r>
        <w:rPr/>
        <w:t>This Catalyst article looks at diamond and graphite which are allotropes of carbon. Their properties, which depend on the bonding between the</w:t>
      </w:r>
      <w:r>
        <w:rPr>
          <w:spacing w:val="-19"/>
        </w:rPr>
        <w:t> </w:t>
      </w:r>
      <w:r>
        <w:rPr/>
        <w:t>carbon atoms, are also</w:t>
      </w:r>
      <w:r>
        <w:rPr>
          <w:spacing w:val="-4"/>
        </w:rPr>
        <w:t> </w:t>
      </w:r>
      <w:r>
        <w:rPr/>
        <w:t>examined.</w:t>
      </w:r>
    </w:p>
    <w:p>
      <w:pPr>
        <w:spacing w:after="0" w:line="235" w:lineRule="auto"/>
        <w:sectPr>
          <w:pgSz w:w="10800" w:h="15600"/>
          <w:pgMar w:header="308" w:footer="131" w:top="1220" w:bottom="320" w:left="40" w:right="0"/>
        </w:sectPr>
      </w:pPr>
    </w:p>
    <w:p>
      <w:pPr>
        <w:pStyle w:val="BodyText"/>
        <w:rPr>
          <w:sz w:val="11"/>
        </w:rPr>
      </w:pPr>
    </w:p>
    <w:p>
      <w:pPr>
        <w:pStyle w:val="BodyText"/>
        <w:spacing w:line="235" w:lineRule="auto" w:before="63"/>
        <w:ind w:left="796" w:right="5746"/>
      </w:pPr>
      <w:r>
        <w:rPr/>
        <w:drawing>
          <wp:anchor distT="0" distB="0" distL="0" distR="0" allowOverlap="1" layoutInCell="1" locked="0" behindDoc="0" simplePos="0" relativeHeight="2080">
            <wp:simplePos x="0" y="0"/>
            <wp:positionH relativeFrom="page">
              <wp:posOffset>3598164</wp:posOffset>
            </wp:positionH>
            <wp:positionV relativeFrom="paragraph">
              <wp:posOffset>-5828</wp:posOffset>
            </wp:positionV>
            <wp:extent cx="1098803" cy="1527048"/>
            <wp:effectExtent l="0" t="0" r="0" b="0"/>
            <wp:wrapNone/>
            <wp:docPr id="67" name="image50.jpeg" descr=""/>
            <wp:cNvGraphicFramePr>
              <a:graphicFrameLocks noChangeAspect="1"/>
            </wp:cNvGraphicFramePr>
            <a:graphic>
              <a:graphicData uri="http://schemas.openxmlformats.org/drawingml/2006/picture">
                <pic:pic>
                  <pic:nvPicPr>
                    <pic:cNvPr id="68" name="image50.jpeg"/>
                    <pic:cNvPicPr/>
                  </pic:nvPicPr>
                  <pic:blipFill>
                    <a:blip r:embed="rId69" cstate="print"/>
                    <a:stretch>
                      <a:fillRect/>
                    </a:stretch>
                  </pic:blipFill>
                  <pic:spPr>
                    <a:xfrm>
                      <a:off x="0" y="0"/>
                      <a:ext cx="1098803" cy="1527048"/>
                    </a:xfrm>
                    <a:prstGeom prst="rect">
                      <a:avLst/>
                    </a:prstGeom>
                  </pic:spPr>
                </pic:pic>
              </a:graphicData>
            </a:graphic>
          </wp:anchor>
        </w:drawing>
      </w:r>
      <w:r>
        <w:rPr/>
        <w:drawing>
          <wp:anchor distT="0" distB="0" distL="0" distR="0" allowOverlap="1" layoutInCell="1" locked="0" behindDoc="0" simplePos="0" relativeHeight="2128">
            <wp:simplePos x="0" y="0"/>
            <wp:positionH relativeFrom="page">
              <wp:posOffset>4954941</wp:posOffset>
            </wp:positionH>
            <wp:positionV relativeFrom="paragraph">
              <wp:posOffset>-5828</wp:posOffset>
            </wp:positionV>
            <wp:extent cx="1567778" cy="1629155"/>
            <wp:effectExtent l="0" t="0" r="0" b="0"/>
            <wp:wrapNone/>
            <wp:docPr id="69" name="image51.png" descr=""/>
            <wp:cNvGraphicFramePr>
              <a:graphicFrameLocks noChangeAspect="1"/>
            </wp:cNvGraphicFramePr>
            <a:graphic>
              <a:graphicData uri="http://schemas.openxmlformats.org/drawingml/2006/picture">
                <pic:pic>
                  <pic:nvPicPr>
                    <pic:cNvPr id="70" name="image51.png"/>
                    <pic:cNvPicPr/>
                  </pic:nvPicPr>
                  <pic:blipFill>
                    <a:blip r:embed="rId70" cstate="print"/>
                    <a:stretch>
                      <a:fillRect/>
                    </a:stretch>
                  </pic:blipFill>
                  <pic:spPr>
                    <a:xfrm>
                      <a:off x="0" y="0"/>
                      <a:ext cx="1567778" cy="1629155"/>
                    </a:xfrm>
                    <a:prstGeom prst="rect">
                      <a:avLst/>
                    </a:prstGeom>
                  </pic:spPr>
                </pic:pic>
              </a:graphicData>
            </a:graphic>
          </wp:anchor>
        </w:drawing>
      </w:r>
      <w:r>
        <w:rPr/>
        <w:t>Topic 4: The Bizarre World of High Pressure Chemistry</w:t>
      </w:r>
    </w:p>
    <w:p>
      <w:pPr>
        <w:pStyle w:val="BodyText"/>
        <w:spacing w:line="235" w:lineRule="auto" w:before="2"/>
        <w:ind w:left="796" w:right="5681"/>
      </w:pPr>
      <w:r>
        <w:rPr/>
        <w:t>Available at: </w:t>
      </w:r>
      <w:hyperlink r:id="rId71">
        <w:r>
          <w:rPr>
            <w:color w:val="0462C1"/>
            <w:u w:val="single" w:color="0462C1"/>
          </w:rPr>
          <w:t>https://www.stem.org.uk/system/files/elibrary-</w:t>
        </w:r>
        <w:r>
          <w:rPr>
            <w:color w:val="0462C1"/>
          </w:rPr>
          <w:t> </w:t>
        </w:r>
        <w:r>
          <w:rPr>
            <w:color w:val="0462C1"/>
            <w:w w:val="95"/>
            <w:u w:val="single" w:color="0462C1"/>
          </w:rPr>
          <w:t>resources/2016/11/Catalyst27_1_the_bizarre_world</w:t>
        </w:r>
      </w:hyperlink>
    </w:p>
    <w:p>
      <w:pPr>
        <w:pStyle w:val="BodyText"/>
        <w:spacing w:line="240" w:lineRule="exact"/>
        <w:ind w:left="796"/>
      </w:pPr>
      <w:hyperlink r:id="rId71">
        <w:r>
          <w:rPr>
            <w:color w:val="0462C1"/>
            <w:u w:val="single" w:color="0462C1"/>
          </w:rPr>
          <w:t>_of_high_pressure_chemistry.pdf</w:t>
        </w:r>
      </w:hyperlink>
    </w:p>
    <w:p>
      <w:pPr>
        <w:pStyle w:val="BodyText"/>
        <w:spacing w:line="235" w:lineRule="auto" w:before="1"/>
        <w:ind w:left="796" w:right="5612"/>
      </w:pPr>
      <w:r>
        <w:rPr/>
        <w:t>This Catalyst article investigates high pressure chemistry and discovers that, when put under extreme pressure, the properties of a material may change dramatically.</w:t>
      </w:r>
    </w:p>
    <w:p>
      <w:pPr>
        <w:pStyle w:val="BodyText"/>
      </w:pPr>
    </w:p>
    <w:p>
      <w:pPr>
        <w:pStyle w:val="BodyText"/>
      </w:pPr>
    </w:p>
    <w:p>
      <w:pPr>
        <w:pStyle w:val="BodyText"/>
      </w:pPr>
    </w:p>
    <w:p>
      <w:pPr>
        <w:pStyle w:val="BodyText"/>
        <w:spacing w:before="1"/>
        <w:rPr>
          <w:sz w:val="29"/>
        </w:rPr>
      </w:pPr>
      <w:r>
        <w:rPr/>
        <w:pict>
          <v:line style="position:absolute;mso-position-horizontal-relative:page;mso-position-vertical-relative:paragraph;z-index:8;mso-wrap-distance-left:0;mso-wrap-distance-right:0" from="34.619999pt,21.217686pt" to="513.579999pt,21.217686pt" stroked="true" strokeweight="3pt" strokecolor="#ffc000">
            <v:stroke dashstyle="solid"/>
            <w10:wrap type="topAndBottom"/>
          </v:line>
        </w:pict>
      </w:r>
    </w:p>
    <w:p>
      <w:pPr>
        <w:pStyle w:val="BodyText"/>
      </w:pPr>
    </w:p>
    <w:p>
      <w:pPr>
        <w:pStyle w:val="BodyText"/>
        <w:spacing w:before="11"/>
        <w:rPr>
          <w:sz w:val="18"/>
        </w:rPr>
      </w:pPr>
    </w:p>
    <w:p>
      <w:pPr>
        <w:pStyle w:val="BodyText"/>
        <w:spacing w:line="235" w:lineRule="auto"/>
        <w:ind w:left="796" w:right="6403"/>
      </w:pPr>
      <w:r>
        <w:rPr/>
        <w:drawing>
          <wp:anchor distT="0" distB="0" distL="0" distR="0" allowOverlap="1" layoutInCell="1" locked="0" behindDoc="0" simplePos="0" relativeHeight="2104">
            <wp:simplePos x="0" y="0"/>
            <wp:positionH relativeFrom="page">
              <wp:posOffset>3598164</wp:posOffset>
            </wp:positionH>
            <wp:positionV relativeFrom="paragraph">
              <wp:posOffset>-65899</wp:posOffset>
            </wp:positionV>
            <wp:extent cx="1098803" cy="1496568"/>
            <wp:effectExtent l="0" t="0" r="0" b="0"/>
            <wp:wrapNone/>
            <wp:docPr id="71" name="image52.jpeg" descr=""/>
            <wp:cNvGraphicFramePr>
              <a:graphicFrameLocks noChangeAspect="1"/>
            </wp:cNvGraphicFramePr>
            <a:graphic>
              <a:graphicData uri="http://schemas.openxmlformats.org/drawingml/2006/picture">
                <pic:pic>
                  <pic:nvPicPr>
                    <pic:cNvPr id="72" name="image52.jpeg"/>
                    <pic:cNvPicPr/>
                  </pic:nvPicPr>
                  <pic:blipFill>
                    <a:blip r:embed="rId72" cstate="print"/>
                    <a:stretch>
                      <a:fillRect/>
                    </a:stretch>
                  </pic:blipFill>
                  <pic:spPr>
                    <a:xfrm>
                      <a:off x="0" y="0"/>
                      <a:ext cx="1098803" cy="1496568"/>
                    </a:xfrm>
                    <a:prstGeom prst="rect">
                      <a:avLst/>
                    </a:prstGeom>
                  </pic:spPr>
                </pic:pic>
              </a:graphicData>
            </a:graphic>
          </wp:anchor>
        </w:drawing>
      </w:r>
      <w:r>
        <w:rPr/>
        <w:drawing>
          <wp:anchor distT="0" distB="0" distL="0" distR="0" allowOverlap="1" layoutInCell="1" locked="0" behindDoc="0" simplePos="0" relativeHeight="2152">
            <wp:simplePos x="0" y="0"/>
            <wp:positionH relativeFrom="page">
              <wp:posOffset>4948957</wp:posOffset>
            </wp:positionH>
            <wp:positionV relativeFrom="paragraph">
              <wp:posOffset>-183247</wp:posOffset>
            </wp:positionV>
            <wp:extent cx="1573762" cy="1623060"/>
            <wp:effectExtent l="0" t="0" r="0" b="0"/>
            <wp:wrapNone/>
            <wp:docPr id="73" name="image53.png" descr=""/>
            <wp:cNvGraphicFramePr>
              <a:graphicFrameLocks noChangeAspect="1"/>
            </wp:cNvGraphicFramePr>
            <a:graphic>
              <a:graphicData uri="http://schemas.openxmlformats.org/drawingml/2006/picture">
                <pic:pic>
                  <pic:nvPicPr>
                    <pic:cNvPr id="74" name="image53.png"/>
                    <pic:cNvPicPr/>
                  </pic:nvPicPr>
                  <pic:blipFill>
                    <a:blip r:embed="rId73" cstate="print"/>
                    <a:stretch>
                      <a:fillRect/>
                    </a:stretch>
                  </pic:blipFill>
                  <pic:spPr>
                    <a:xfrm>
                      <a:off x="0" y="0"/>
                      <a:ext cx="1573762" cy="1623060"/>
                    </a:xfrm>
                    <a:prstGeom prst="rect">
                      <a:avLst/>
                    </a:prstGeom>
                  </pic:spPr>
                </pic:pic>
              </a:graphicData>
            </a:graphic>
          </wp:anchor>
        </w:drawing>
      </w:r>
      <w:r>
        <w:rPr/>
        <w:t>Topic 5: Microplastics and the Oceans Available at:</w:t>
      </w:r>
    </w:p>
    <w:p>
      <w:pPr>
        <w:pStyle w:val="BodyText"/>
        <w:spacing w:line="235" w:lineRule="auto" w:before="2"/>
        <w:ind w:left="796" w:right="5474"/>
      </w:pPr>
      <w:hyperlink r:id="rId74">
        <w:r>
          <w:rPr>
            <w:color w:val="0462C1"/>
            <w:u w:val="single" w:color="0462C1"/>
          </w:rPr>
          <w:t>https://www.stem.org.uk/system/files/elibrary-</w:t>
        </w:r>
        <w:r>
          <w:rPr>
            <w:color w:val="0462C1"/>
          </w:rPr>
          <w:t> </w:t>
        </w:r>
        <w:r>
          <w:rPr>
            <w:color w:val="0462C1"/>
            <w:w w:val="95"/>
            <w:u w:val="single" w:color="0462C1"/>
          </w:rPr>
          <w:t>resources/2016/11/Catalyst27_1_microplastics_%20</w:t>
        </w:r>
        <w:r>
          <w:rPr>
            <w:color w:val="0462C1"/>
            <w:w w:val="95"/>
          </w:rPr>
          <w:t> </w:t>
        </w:r>
        <w:r>
          <w:rPr>
            <w:color w:val="0462C1"/>
            <w:u w:val="single" w:color="0462C1"/>
          </w:rPr>
          <w:t>and_the_oceans.pdf</w:t>
        </w:r>
      </w:hyperlink>
    </w:p>
    <w:p>
      <w:pPr>
        <w:pStyle w:val="BodyText"/>
        <w:spacing w:line="235" w:lineRule="auto" w:before="2"/>
        <w:ind w:left="796" w:right="5502"/>
      </w:pPr>
      <w:r>
        <w:rPr/>
        <w:t>This Catalyst article looks at microplastics. Microplastics are tiny particles of polymer used in many products. They have been found to be an environmental pollutant especially in oceans.</w:t>
      </w:r>
    </w:p>
    <w:p>
      <w:pPr>
        <w:spacing w:after="0" w:line="235" w:lineRule="auto"/>
        <w:sectPr>
          <w:headerReference w:type="default" r:id="rId68"/>
          <w:pgSz w:w="10800" w:h="15600"/>
          <w:pgMar w:header="308" w:footer="131" w:top="900" w:bottom="320" w:left="40" w:right="0"/>
        </w:sectPr>
      </w:pPr>
    </w:p>
    <w:p>
      <w:pPr>
        <w:pStyle w:val="BodyText"/>
      </w:pPr>
      <w:r>
        <w:rPr/>
        <w:drawing>
          <wp:anchor distT="0" distB="0" distL="0" distR="0" allowOverlap="1" layoutInCell="1" locked="0" behindDoc="0" simplePos="0" relativeHeight="2248">
            <wp:simplePos x="0" y="0"/>
            <wp:positionH relativeFrom="page">
              <wp:posOffset>210311</wp:posOffset>
            </wp:positionH>
            <wp:positionV relativeFrom="page">
              <wp:posOffset>408419</wp:posOffset>
            </wp:positionV>
            <wp:extent cx="1983486" cy="238518"/>
            <wp:effectExtent l="0" t="0" r="0" b="0"/>
            <wp:wrapNone/>
            <wp:docPr id="75" name="image54.png" descr=""/>
            <wp:cNvGraphicFramePr>
              <a:graphicFrameLocks noChangeAspect="1"/>
            </wp:cNvGraphicFramePr>
            <a:graphic>
              <a:graphicData uri="http://schemas.openxmlformats.org/drawingml/2006/picture">
                <pic:pic>
                  <pic:nvPicPr>
                    <pic:cNvPr id="76" name="image54.png"/>
                    <pic:cNvPicPr/>
                  </pic:nvPicPr>
                  <pic:blipFill>
                    <a:blip r:embed="rId75" cstate="print"/>
                    <a:stretch>
                      <a:fillRect/>
                    </a:stretch>
                  </pic:blipFill>
                  <pic:spPr>
                    <a:xfrm>
                      <a:off x="0" y="0"/>
                      <a:ext cx="1983486" cy="238518"/>
                    </a:xfrm>
                    <a:prstGeom prst="rect">
                      <a:avLst/>
                    </a:prstGeom>
                  </pic:spPr>
                </pic:pic>
              </a:graphicData>
            </a:graphic>
          </wp:anchor>
        </w:drawing>
      </w:r>
    </w:p>
    <w:p>
      <w:pPr>
        <w:pStyle w:val="BodyText"/>
        <w:rPr>
          <w:sz w:val="14"/>
        </w:rPr>
      </w:pPr>
    </w:p>
    <w:p>
      <w:pPr>
        <w:pStyle w:val="BodyText"/>
        <w:ind w:left="151"/>
      </w:pPr>
      <w:r>
        <w:rPr>
          <w:position w:val="0"/>
        </w:rPr>
        <w:pict>
          <v:shape style="width:517.9500pt;height:34.950pt;mso-position-horizontal-relative:char;mso-position-vertical-relative:line" type="#_x0000_t202" filled="false" stroked="true" strokeweight=".96pt" strokecolor="#000000">
            <w10:anchorlock/>
            <v:textbox inset="0,0,0,0">
              <w:txbxContent>
                <w:p>
                  <w:pPr>
                    <w:pStyle w:val="BodyText"/>
                    <w:spacing w:line="268" w:lineRule="auto" w:before="78"/>
                    <w:ind w:left="134"/>
                  </w:pPr>
                  <w:r>
                    <w:rPr/>
                    <w:t>A level chemistry will use your knowledge from GCSE and build on this to help you understand new and more demanding ideas. Complete the following tasks to make sure your knowledge is up to date and you are ready to start studying:</w:t>
                  </w:r>
                </w:p>
              </w:txbxContent>
            </v:textbox>
            <v:stroke dashstyle="solid"/>
          </v:shape>
        </w:pict>
      </w:r>
      <w:r>
        <w:rPr>
          <w:position w:val="0"/>
        </w:rPr>
      </w:r>
    </w:p>
    <w:p>
      <w:pPr>
        <w:pStyle w:val="BodyText"/>
        <w:spacing w:before="6"/>
        <w:rPr>
          <w:sz w:val="27"/>
        </w:rPr>
      </w:pPr>
      <w:r>
        <w:rPr/>
        <w:pict>
          <v:group style="position:absolute;margin-left:9.6pt;margin-top:18.790001pt;width:518.9pt;height:353.55pt;mso-position-horizontal-relative:page;mso-position-vertical-relative:paragraph;z-index:176;mso-wrap-distance-left:0;mso-wrap-distance-right:0" coordorigin="192,376" coordsize="10378,7071">
            <v:shape style="position:absolute;left:384;top:2163;width:1997;height:1488" type="#_x0000_t75" stroked="false">
              <v:imagedata r:id="rId76" o:title=""/>
            </v:shape>
            <v:shape style="position:absolute;left:201;top:385;width:10359;height:7052" type="#_x0000_t202" filled="false" stroked="true" strokeweight=".96pt" strokecolor="#ffc000">
              <v:textbox inset="0,0,0,0">
                <w:txbxContent>
                  <w:p>
                    <w:pPr>
                      <w:spacing w:before="78"/>
                      <w:ind w:left="134" w:right="0" w:firstLine="0"/>
                      <w:jc w:val="left"/>
                      <w:rPr>
                        <w:b/>
                        <w:sz w:val="20"/>
                      </w:rPr>
                    </w:pPr>
                    <w:r>
                      <w:rPr>
                        <w:b/>
                        <w:sz w:val="20"/>
                        <w:u w:val="single"/>
                      </w:rPr>
                      <w:t>Chemistry Topic 1 – Electronic structure, how electrons are arranged around the nucleus</w:t>
                    </w:r>
                  </w:p>
                  <w:p>
                    <w:pPr>
                      <w:spacing w:line="268" w:lineRule="auto" w:before="29"/>
                      <w:ind w:left="134" w:right="0" w:firstLine="0"/>
                      <w:jc w:val="left"/>
                      <w:rPr>
                        <w:sz w:val="20"/>
                      </w:rPr>
                    </w:pPr>
                    <w:r>
                      <w:rPr>
                        <w:sz w:val="20"/>
                      </w:rPr>
                      <w:t>A periodic table can give you the proton / atomic number of an element, this also tells you how many electrons are in the atom.</w:t>
                    </w:r>
                  </w:p>
                  <w:p>
                    <w:pPr>
                      <w:spacing w:before="0"/>
                      <w:ind w:left="134" w:right="0" w:firstLine="0"/>
                      <w:jc w:val="left"/>
                      <w:rPr>
                        <w:sz w:val="20"/>
                      </w:rPr>
                    </w:pPr>
                    <w:r>
                      <w:rPr>
                        <w:sz w:val="20"/>
                      </w:rPr>
                      <w:t>You will have used the rule of electrons shell filling, where:</w:t>
                    </w:r>
                  </w:p>
                  <w:p>
                    <w:pPr>
                      <w:spacing w:line="268" w:lineRule="auto" w:before="30"/>
                      <w:ind w:left="134" w:right="60" w:firstLine="0"/>
                      <w:jc w:val="left"/>
                      <w:rPr>
                        <w:sz w:val="20"/>
                      </w:rPr>
                    </w:pPr>
                    <w:r>
                      <w:rPr>
                        <w:sz w:val="20"/>
                      </w:rPr>
                      <w:t>The first shell holds up to 2 electrons, the second up to 8, the third up to 8 and the fourth up to 18 (or you may have been told 8).</w:t>
                    </w:r>
                  </w:p>
                  <w:p>
                    <w:pPr>
                      <w:spacing w:line="268" w:lineRule="auto" w:before="0"/>
                      <w:ind w:left="2475" w:right="1454" w:hanging="812"/>
                      <w:jc w:val="left"/>
                      <w:rPr>
                        <w:sz w:val="20"/>
                      </w:rPr>
                    </w:pPr>
                    <w:r>
                      <w:rPr>
                        <w:sz w:val="20"/>
                      </w:rPr>
                      <w:t>Atomic number =3, electrons = 3, arrangement 2 in the first shell and 1 in the second or Li = 2,1</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9"/>
                      <w:rPr>
                        <w:sz w:val="29"/>
                      </w:rPr>
                    </w:pPr>
                  </w:p>
                  <w:p>
                    <w:pPr>
                      <w:spacing w:line="268" w:lineRule="auto" w:before="0"/>
                      <w:ind w:left="134" w:right="60" w:firstLine="45"/>
                      <w:jc w:val="left"/>
                      <w:rPr>
                        <w:sz w:val="20"/>
                      </w:rPr>
                    </w:pPr>
                    <w:r>
                      <w:rPr>
                        <w:sz w:val="20"/>
                      </w:rPr>
                      <w:t>At A level you will learn that the electron structure is more complex than this and can be used to explain a lot of the chemical properties of elements.</w:t>
                    </w:r>
                  </w:p>
                  <w:p>
                    <w:pPr>
                      <w:spacing w:before="0"/>
                      <w:ind w:left="134" w:right="0" w:firstLine="0"/>
                      <w:jc w:val="left"/>
                      <w:rPr>
                        <w:sz w:val="20"/>
                      </w:rPr>
                    </w:pPr>
                    <w:r>
                      <w:rPr>
                        <w:sz w:val="20"/>
                      </w:rPr>
                      <w:t>The ‘shells’ can be broken down into ‘orbitals’, which are given letters: ‘s’ orbitals, ‘p’ orbitals and ‘d’ orbitals.</w:t>
                    </w:r>
                  </w:p>
                  <w:p>
                    <w:pPr>
                      <w:spacing w:before="30"/>
                      <w:ind w:left="134" w:right="0" w:firstLine="0"/>
                      <w:jc w:val="left"/>
                      <w:rPr>
                        <w:sz w:val="20"/>
                      </w:rPr>
                    </w:pPr>
                    <w:r>
                      <w:rPr>
                        <w:sz w:val="20"/>
                      </w:rPr>
                      <w:t>You can read about orbitals here:</w:t>
                    </w:r>
                  </w:p>
                  <w:p>
                    <w:pPr>
                      <w:spacing w:line="268" w:lineRule="auto" w:before="29"/>
                      <w:ind w:left="134" w:right="2765" w:firstLine="0"/>
                      <w:jc w:val="left"/>
                      <w:rPr>
                        <w:sz w:val="20"/>
                      </w:rPr>
                    </w:pPr>
                    <w:hyperlink r:id="rId77">
                      <w:r>
                        <w:rPr>
                          <w:sz w:val="20"/>
                        </w:rPr>
                        <w:t>http://bit.ly/pixlchem1</w:t>
                      </w:r>
                    </w:hyperlink>
                    <w:r>
                      <w:rPr>
                        <w:sz w:val="20"/>
                      </w:rPr>
                      <w:t> </w:t>
                    </w:r>
                    <w:hyperlink r:id="rId78">
                      <w:r>
                        <w:rPr>
                          <w:sz w:val="20"/>
                        </w:rPr>
                        <w:t>http://www.chemguide.co.uk/atoms/properties/atomorbs.html#top</w:t>
                      </w:r>
                    </w:hyperlink>
                  </w:p>
                  <w:p>
                    <w:pPr>
                      <w:spacing w:line="240" w:lineRule="auto" w:before="5"/>
                      <w:rPr>
                        <w:sz w:val="22"/>
                      </w:rPr>
                    </w:pPr>
                  </w:p>
                  <w:p>
                    <w:pPr>
                      <w:spacing w:line="268" w:lineRule="auto" w:before="1"/>
                      <w:ind w:left="134" w:right="1566" w:firstLine="0"/>
                      <w:jc w:val="left"/>
                      <w:rPr>
                        <w:sz w:val="20"/>
                      </w:rPr>
                    </w:pPr>
                    <w:r>
                      <w:rPr>
                        <w:sz w:val="20"/>
                      </w:rPr>
                      <w:t>Now that you are familiar with s, p and d orbitals try these problems. Write your answer in the format: 1s2, 2s2, 2p6 etc.</w:t>
                    </w:r>
                  </w:p>
                  <w:p>
                    <w:pPr>
                      <w:spacing w:before="0"/>
                      <w:ind w:left="134" w:right="0" w:firstLine="0"/>
                      <w:jc w:val="left"/>
                      <w:rPr>
                        <w:sz w:val="20"/>
                      </w:rPr>
                    </w:pPr>
                    <w:r>
                      <w:rPr>
                        <w:sz w:val="20"/>
                      </w:rPr>
                      <w:t>Q1. Write out the electron configuration of:</w:t>
                    </w:r>
                  </w:p>
                  <w:p>
                    <w:pPr>
                      <w:tabs>
                        <w:tab w:pos="855" w:val="left" w:leader="none"/>
                        <w:tab w:pos="1575" w:val="left" w:leader="none"/>
                        <w:tab w:pos="2295" w:val="left" w:leader="none"/>
                        <w:tab w:pos="3015" w:val="left" w:leader="none"/>
                        <w:tab w:pos="3735" w:val="left" w:leader="none"/>
                        <w:tab w:pos="4455" w:val="left" w:leader="none"/>
                        <w:tab w:pos="5176" w:val="left" w:leader="none"/>
                        <w:tab w:pos="5896" w:val="left" w:leader="none"/>
                        <w:tab w:pos="6616" w:val="left" w:leader="none"/>
                        <w:tab w:pos="7336" w:val="left" w:leader="none"/>
                      </w:tabs>
                      <w:spacing w:line="268" w:lineRule="auto" w:before="29"/>
                      <w:ind w:left="134" w:right="2612" w:firstLine="0"/>
                      <w:jc w:val="left"/>
                      <w:rPr>
                        <w:sz w:val="20"/>
                      </w:rPr>
                    </w:pPr>
                    <w:r>
                      <w:rPr>
                        <w:sz w:val="20"/>
                      </w:rPr>
                      <w:t>a)</w:t>
                    </w:r>
                    <w:r>
                      <w:rPr>
                        <w:spacing w:val="-3"/>
                        <w:sz w:val="20"/>
                      </w:rPr>
                      <w:t> </w:t>
                    </w:r>
                    <w:r>
                      <w:rPr>
                        <w:sz w:val="20"/>
                      </w:rPr>
                      <w:t>Ca</w:t>
                      <w:tab/>
                      <w:t>b)</w:t>
                    </w:r>
                    <w:r>
                      <w:rPr>
                        <w:spacing w:val="-3"/>
                        <w:sz w:val="20"/>
                      </w:rPr>
                      <w:t> </w:t>
                    </w:r>
                    <w:r>
                      <w:rPr>
                        <w:sz w:val="20"/>
                      </w:rPr>
                      <w:t>Al</w:t>
                      <w:tab/>
                      <w:t>c)</w:t>
                    </w:r>
                    <w:r>
                      <w:rPr>
                        <w:spacing w:val="-2"/>
                        <w:sz w:val="20"/>
                      </w:rPr>
                      <w:t> </w:t>
                    </w:r>
                    <w:r>
                      <w:rPr>
                        <w:sz w:val="20"/>
                      </w:rPr>
                      <w:t>S</w:t>
                      <w:tab/>
                      <w:t>d)</w:t>
                    </w:r>
                    <w:r>
                      <w:rPr>
                        <w:spacing w:val="-3"/>
                        <w:sz w:val="20"/>
                      </w:rPr>
                      <w:t> </w:t>
                    </w:r>
                    <w:r>
                      <w:rPr>
                        <w:sz w:val="20"/>
                      </w:rPr>
                      <w:t>Cl</w:t>
                      <w:tab/>
                      <w:t>e)</w:t>
                    </w:r>
                    <w:r>
                      <w:rPr>
                        <w:spacing w:val="-2"/>
                        <w:sz w:val="20"/>
                      </w:rPr>
                      <w:t> </w:t>
                    </w:r>
                    <w:r>
                      <w:rPr>
                        <w:sz w:val="20"/>
                      </w:rPr>
                      <w:t>Ar</w:t>
                      <w:tab/>
                      <w:t>f)</w:t>
                    </w:r>
                    <w:r>
                      <w:rPr>
                        <w:spacing w:val="-2"/>
                        <w:sz w:val="20"/>
                      </w:rPr>
                      <w:t> </w:t>
                    </w:r>
                    <w:r>
                      <w:rPr>
                        <w:sz w:val="20"/>
                      </w:rPr>
                      <w:t>Fe</w:t>
                      <w:tab/>
                      <w:t>g)</w:t>
                    </w:r>
                    <w:r>
                      <w:rPr>
                        <w:spacing w:val="-1"/>
                        <w:sz w:val="20"/>
                      </w:rPr>
                      <w:t> </w:t>
                    </w:r>
                    <w:r>
                      <w:rPr>
                        <w:sz w:val="20"/>
                      </w:rPr>
                      <w:t>V</w:t>
                      <w:tab/>
                      <w:t>h)</w:t>
                    </w:r>
                    <w:r>
                      <w:rPr>
                        <w:spacing w:val="-4"/>
                        <w:sz w:val="20"/>
                      </w:rPr>
                      <w:t> </w:t>
                    </w:r>
                    <w:r>
                      <w:rPr>
                        <w:sz w:val="20"/>
                      </w:rPr>
                      <w:t>Ni</w:t>
                      <w:tab/>
                      <w:t>i)</w:t>
                    </w:r>
                    <w:r>
                      <w:rPr>
                        <w:spacing w:val="-4"/>
                        <w:sz w:val="20"/>
                      </w:rPr>
                      <w:t> </w:t>
                    </w:r>
                    <w:r>
                      <w:rPr>
                        <w:sz w:val="20"/>
                      </w:rPr>
                      <w:t>Cu</w:t>
                      <w:tab/>
                      <w:t>j) Zn</w:t>
                      <w:tab/>
                      <w:t>k) </w:t>
                    </w:r>
                    <w:r>
                      <w:rPr>
                        <w:spacing w:val="-9"/>
                        <w:sz w:val="20"/>
                      </w:rPr>
                      <w:t>As </w:t>
                    </w:r>
                    <w:r>
                      <w:rPr>
                        <w:sz w:val="20"/>
                      </w:rPr>
                      <w:t>Q2. Extension question, can you write out the electron arrangement of the following</w:t>
                    </w:r>
                    <w:r>
                      <w:rPr>
                        <w:spacing w:val="-30"/>
                        <w:sz w:val="20"/>
                      </w:rPr>
                      <w:t> </w:t>
                    </w:r>
                    <w:r>
                      <w:rPr>
                        <w:sz w:val="20"/>
                      </w:rPr>
                      <w:t>ions:</w:t>
                    </w:r>
                  </w:p>
                  <w:p>
                    <w:pPr>
                      <w:tabs>
                        <w:tab w:pos="855" w:val="left" w:leader="none"/>
                        <w:tab w:pos="1575" w:val="left" w:leader="none"/>
                      </w:tabs>
                      <w:spacing w:before="1"/>
                      <w:ind w:left="134" w:right="0" w:firstLine="0"/>
                      <w:jc w:val="left"/>
                      <w:rPr>
                        <w:sz w:val="20"/>
                      </w:rPr>
                    </w:pPr>
                    <w:r>
                      <w:rPr>
                        <w:sz w:val="20"/>
                      </w:rPr>
                      <w:t>a)</w:t>
                    </w:r>
                    <w:r>
                      <w:rPr>
                        <w:spacing w:val="-3"/>
                        <w:sz w:val="20"/>
                      </w:rPr>
                      <w:t> </w:t>
                    </w:r>
                    <w:r>
                      <w:rPr>
                        <w:sz w:val="20"/>
                      </w:rPr>
                      <w:t>K+</w:t>
                      <w:tab/>
                      <w:t>b)</w:t>
                    </w:r>
                    <w:r>
                      <w:rPr>
                        <w:spacing w:val="-4"/>
                        <w:sz w:val="20"/>
                      </w:rPr>
                      <w:t> </w:t>
                    </w:r>
                    <w:r>
                      <w:rPr>
                        <w:sz w:val="20"/>
                      </w:rPr>
                      <w:t>O2-</w:t>
                      <w:tab/>
                      <w:t>c) Zn2+ d) V5+ e)</w:t>
                    </w:r>
                    <w:r>
                      <w:rPr>
                        <w:spacing w:val="7"/>
                        <w:sz w:val="20"/>
                      </w:rPr>
                      <w:t> </w:t>
                    </w:r>
                    <w:r>
                      <w:rPr>
                        <w:sz w:val="20"/>
                      </w:rPr>
                      <w:t>Co2+</w:t>
                    </w:r>
                  </w:p>
                </w:txbxContent>
              </v:textbox>
              <v:stroke dashstyle="solid"/>
              <w10:wrap type="none"/>
            </v:shape>
            <w10:wrap type="topAndBottom"/>
          </v:group>
        </w:pict>
      </w:r>
    </w:p>
    <w:p>
      <w:pPr>
        <w:pStyle w:val="BodyText"/>
        <w:rPr>
          <w:sz w:val="21"/>
        </w:rPr>
      </w:pPr>
    </w:p>
    <w:p>
      <w:pPr>
        <w:pStyle w:val="Heading5"/>
        <w:spacing w:line="240" w:lineRule="auto"/>
        <w:ind w:left="306"/>
      </w:pPr>
      <w:r>
        <w:rPr/>
        <w:pict>
          <v:group style="position:absolute;margin-left:9.6pt;margin-top:-1.948507pt;width:518.9pt;height:256.8pt;mso-position-horizontal-relative:page;mso-position-vertical-relative:paragraph;z-index:-32608" coordorigin="192,-39" coordsize="10378,5136">
            <v:rect style="position:absolute;left:201;top:-30;width:10359;height:5117" filled="false" stroked="true" strokeweight=".96pt" strokecolor="#ffc000">
              <v:stroke dashstyle="solid"/>
            </v:rect>
            <v:line style="position:absolute" from="384,3871" to="8553,3871" stroked="true" strokeweight=".48pt" strokecolor="#000000">
              <v:stroke dashstyle="solid"/>
            </v:line>
            <w10:wrap type="none"/>
          </v:group>
        </w:pict>
      </w:r>
      <w:r>
        <w:rPr>
          <w:u w:val="single"/>
        </w:rPr>
        <w:t>Chemistry Topic 2 – Oxidation and reduction</w:t>
      </w:r>
    </w:p>
    <w:p>
      <w:pPr>
        <w:pStyle w:val="BodyText"/>
        <w:spacing w:line="268" w:lineRule="auto" w:before="30"/>
        <w:ind w:left="306" w:right="302"/>
      </w:pPr>
      <w:r>
        <w:rPr/>
        <w:t>At GCSE you learnt that oxidation is adding oxygen to an atom or molecule and that reduction is removing oxygen, or that oxidation is removing hydrogen and reduction is adding hydrogen. You may have also learnt that oxidation is removing electrons and reduction is adding electrons.</w:t>
      </w:r>
    </w:p>
    <w:p>
      <w:pPr>
        <w:pStyle w:val="BodyText"/>
        <w:ind w:left="306"/>
      </w:pPr>
      <w:r>
        <w:rPr/>
        <w:t>At A level we use the idea of oxidation number a lot!</w:t>
      </w:r>
    </w:p>
    <w:p>
      <w:pPr>
        <w:pStyle w:val="BodyText"/>
        <w:spacing w:line="268" w:lineRule="auto" w:before="30"/>
        <w:ind w:left="306" w:right="302"/>
      </w:pPr>
      <w:r>
        <w:rPr/>
        <w:t>You know that the metals in group 1 react to form ions that are +1, i.e. Na+ and that group 7, the halogens, form -1 ions, i.e. Br -.</w:t>
      </w:r>
    </w:p>
    <w:p>
      <w:pPr>
        <w:pStyle w:val="BodyText"/>
        <w:spacing w:line="268" w:lineRule="auto"/>
        <w:ind w:left="306" w:right="474"/>
      </w:pPr>
      <w:r>
        <w:rPr/>
        <w:t>We say that sodium, when it has reacted, has an oxidation number of +1 and that bromide has an oxidation number of -1. All atoms that are involved in a reaction can be given an oxidation number.</w:t>
      </w:r>
    </w:p>
    <w:p>
      <w:pPr>
        <w:pStyle w:val="BodyText"/>
        <w:spacing w:before="1"/>
        <w:ind w:left="306"/>
      </w:pPr>
      <w:r>
        <w:rPr/>
        <w:t>An element, Na or O2, is always given an oxidation state of zero (0). Any element that has reacted has an oxidation state of</w:t>
      </w:r>
    </w:p>
    <w:p>
      <w:pPr>
        <w:pStyle w:val="BodyText"/>
        <w:spacing w:before="29"/>
        <w:ind w:left="306"/>
      </w:pPr>
      <w:r>
        <w:rPr/>
        <w:t>+ or -.</w:t>
      </w:r>
    </w:p>
    <w:p>
      <w:pPr>
        <w:pStyle w:val="BodyText"/>
        <w:spacing w:line="268" w:lineRule="auto" w:before="30"/>
        <w:ind w:left="306" w:right="302"/>
      </w:pPr>
      <w:r>
        <w:rPr/>
        <w:t>As removing electrons is reduction, if, in a reaction the element becomes more negative it has been reduced, if it becomes more positive it has been oxidised.</w:t>
      </w:r>
    </w:p>
    <w:p>
      <w:pPr>
        <w:pStyle w:val="BodyText"/>
        <w:spacing w:before="5"/>
        <w:rPr>
          <w:sz w:val="22"/>
        </w:rPr>
      </w:pPr>
    </w:p>
    <w:p>
      <w:pPr>
        <w:pStyle w:val="BodyText"/>
        <w:tabs>
          <w:tab w:pos="4334" w:val="left" w:leader="none"/>
          <w:tab w:pos="8311" w:val="left" w:leader="none"/>
        </w:tabs>
        <w:ind w:left="306"/>
      </w:pPr>
      <w:r>
        <w:rPr/>
        <w:t>-5</w:t>
        <w:tab/>
        <w:t>0</w:t>
        <w:tab/>
        <w:t>+5</w:t>
      </w:r>
    </w:p>
    <w:p>
      <w:pPr>
        <w:pStyle w:val="BodyText"/>
        <w:spacing w:before="29"/>
        <w:ind w:left="351"/>
      </w:pPr>
      <w:r>
        <w:rPr/>
        <w:t>You can read about the rules for assigning oxidation numbers here:</w:t>
      </w:r>
    </w:p>
    <w:p>
      <w:pPr>
        <w:pStyle w:val="BodyText"/>
        <w:spacing w:before="30"/>
        <w:ind w:left="306"/>
      </w:pPr>
      <w:hyperlink r:id="rId79">
        <w:r>
          <w:rPr>
            <w:color w:val="0462C1"/>
            <w:u w:val="single" w:color="0462C1"/>
          </w:rPr>
          <w:t>http://www.dummies.com/how-to/content/rules-for-assigning-oxidation-numbers-to-elements.html</w:t>
        </w:r>
      </w:hyperlink>
    </w:p>
    <w:p>
      <w:pPr>
        <w:spacing w:after="0"/>
        <w:sectPr>
          <w:pgSz w:w="10800" w:h="15600"/>
          <w:pgMar w:header="308" w:footer="131" w:top="900" w:bottom="320" w:left="40" w:right="0"/>
        </w:sectPr>
      </w:pPr>
    </w:p>
    <w:p>
      <w:pPr>
        <w:pStyle w:val="BodyText"/>
        <w:ind w:left="202"/>
      </w:pPr>
      <w:r>
        <w:rPr/>
        <w:pict>
          <v:group style="width:517.7pt;height:216pt;mso-position-horizontal-relative:char;mso-position-vertical-relative:line" coordorigin="0,0" coordsize="10354,4320">
            <v:rect style="position:absolute;left:9;top:9;width:10335;height:4301" filled="false" stroked="true" strokeweight=".96pt" strokecolor="#ffc000">
              <v:stroke dashstyle="solid"/>
            </v:rect>
            <v:shape style="position:absolute;left:7356;top:3480;width:566;height:231" type="#_x0000_t202" filled="false" stroked="false">
              <v:textbox inset="0,0,0,0">
                <w:txbxContent>
                  <w:p>
                    <w:pPr>
                      <w:spacing w:line="187" w:lineRule="auto" w:before="0"/>
                      <w:ind w:left="0" w:right="0" w:firstLine="0"/>
                      <w:jc w:val="left"/>
                      <w:rPr>
                        <w:sz w:val="13"/>
                      </w:rPr>
                    </w:pPr>
                    <w:r>
                      <w:rPr>
                        <w:sz w:val="20"/>
                      </w:rPr>
                      <w:t>f) </w:t>
                    </w:r>
                    <w:r>
                      <w:rPr>
                        <w:sz w:val="20"/>
                        <w:u w:val="single"/>
                      </w:rPr>
                      <w:t>V</w:t>
                    </w:r>
                    <w:r>
                      <w:rPr>
                        <w:position w:val="-4"/>
                        <w:sz w:val="13"/>
                      </w:rPr>
                      <w:t>2</w:t>
                    </w:r>
                    <w:r>
                      <w:rPr>
                        <w:sz w:val="20"/>
                      </w:rPr>
                      <w:t>O</w:t>
                    </w:r>
                    <w:r>
                      <w:rPr>
                        <w:position w:val="-4"/>
                        <w:sz w:val="13"/>
                      </w:rPr>
                      <w:t>5</w:t>
                    </w:r>
                  </w:p>
                </w:txbxContent>
              </v:textbox>
              <w10:wrap type="none"/>
            </v:shape>
            <v:shape style="position:absolute;left:5915;top:3480;width:682;height:231" type="#_x0000_t202" filled="false" stroked="false">
              <v:textbox inset="0,0,0,0">
                <w:txbxContent>
                  <w:p>
                    <w:pPr>
                      <w:spacing w:line="187" w:lineRule="auto" w:before="0"/>
                      <w:ind w:left="0" w:right="0" w:firstLine="0"/>
                      <w:jc w:val="left"/>
                      <w:rPr>
                        <w:sz w:val="13"/>
                      </w:rPr>
                    </w:pPr>
                    <w:r>
                      <w:rPr>
                        <w:sz w:val="20"/>
                      </w:rPr>
                      <w:t>e) </w:t>
                    </w:r>
                    <w:r>
                      <w:rPr>
                        <w:sz w:val="20"/>
                        <w:u w:val="single"/>
                      </w:rPr>
                      <w:t>Fe</w:t>
                    </w:r>
                    <w:r>
                      <w:rPr>
                        <w:position w:val="-4"/>
                        <w:sz w:val="13"/>
                      </w:rPr>
                      <w:t>2</w:t>
                    </w:r>
                    <w:r>
                      <w:rPr>
                        <w:sz w:val="20"/>
                      </w:rPr>
                      <w:t>O</w:t>
                    </w:r>
                    <w:r>
                      <w:rPr>
                        <w:position w:val="-4"/>
                        <w:sz w:val="13"/>
                      </w:rPr>
                      <w:t>3</w:t>
                    </w:r>
                  </w:p>
                </w:txbxContent>
              </v:textbox>
              <w10:wrap type="none"/>
            </v:shape>
            <v:shape style="position:absolute;left:4475;top:3480;width:705;height:231" type="#_x0000_t202" filled="false" stroked="false">
              <v:textbox inset="0,0,0,0">
                <w:txbxContent>
                  <w:p>
                    <w:pPr>
                      <w:spacing w:line="187" w:lineRule="auto" w:before="0"/>
                      <w:ind w:left="0" w:right="0" w:firstLine="0"/>
                      <w:jc w:val="left"/>
                      <w:rPr>
                        <w:sz w:val="13"/>
                      </w:rPr>
                    </w:pPr>
                    <w:r>
                      <w:rPr>
                        <w:sz w:val="20"/>
                      </w:rPr>
                      <w:t>d) </w:t>
                    </w:r>
                    <w:r>
                      <w:rPr>
                        <w:sz w:val="20"/>
                        <w:u w:val="single"/>
                      </w:rPr>
                      <w:t>Mn</w:t>
                    </w:r>
                    <w:r>
                      <w:rPr>
                        <w:sz w:val="20"/>
                      </w:rPr>
                      <w:t>O</w:t>
                    </w:r>
                    <w:r>
                      <w:rPr>
                        <w:position w:val="-4"/>
                        <w:sz w:val="13"/>
                      </w:rPr>
                      <w:t>2</w:t>
                    </w:r>
                  </w:p>
                </w:txbxContent>
              </v:textbox>
              <w10:wrap type="none"/>
            </v:shape>
            <v:shape style="position:absolute;left:3035;top:3480;width:787;height:471" type="#_x0000_t202" filled="false" stroked="false">
              <v:textbox inset="0,0,0,0">
                <w:txbxContent>
                  <w:p>
                    <w:pPr>
                      <w:spacing w:line="187" w:lineRule="auto" w:before="0"/>
                      <w:ind w:left="0" w:right="0" w:firstLine="0"/>
                      <w:jc w:val="left"/>
                      <w:rPr>
                        <w:sz w:val="13"/>
                      </w:rPr>
                    </w:pPr>
                    <w:r>
                      <w:rPr>
                        <w:sz w:val="20"/>
                      </w:rPr>
                      <w:t>c) Na</w:t>
                    </w:r>
                    <w:r>
                      <w:rPr>
                        <w:sz w:val="20"/>
                        <w:u w:val="single"/>
                      </w:rPr>
                      <w:t>Cl</w:t>
                    </w:r>
                    <w:r>
                      <w:rPr>
                        <w:sz w:val="20"/>
                      </w:rPr>
                      <w:t>O</w:t>
                    </w:r>
                    <w:r>
                      <w:rPr>
                        <w:position w:val="-4"/>
                        <w:sz w:val="13"/>
                      </w:rPr>
                      <w:t>3</w:t>
                    </w:r>
                  </w:p>
                  <w:p>
                    <w:pPr>
                      <w:spacing w:line="255" w:lineRule="exact" w:before="0"/>
                      <w:ind w:left="0" w:right="0" w:firstLine="0"/>
                      <w:jc w:val="left"/>
                      <w:rPr>
                        <w:sz w:val="13"/>
                      </w:rPr>
                    </w:pPr>
                    <w:r>
                      <w:rPr>
                        <w:sz w:val="20"/>
                      </w:rPr>
                      <w:t>i) </w:t>
                    </w:r>
                    <w:r>
                      <w:rPr>
                        <w:sz w:val="20"/>
                        <w:u w:val="single"/>
                      </w:rPr>
                      <w:t>Cl</w:t>
                    </w:r>
                    <w:r>
                      <w:rPr>
                        <w:position w:val="-4"/>
                        <w:sz w:val="13"/>
                      </w:rPr>
                      <w:t>2</w:t>
                    </w:r>
                    <w:r>
                      <w:rPr>
                        <w:sz w:val="20"/>
                      </w:rPr>
                      <w:t>O</w:t>
                    </w:r>
                    <w:r>
                      <w:rPr>
                        <w:position w:val="-4"/>
                        <w:sz w:val="13"/>
                      </w:rPr>
                      <w:t>4</w:t>
                    </w:r>
                  </w:p>
                </w:txbxContent>
              </v:textbox>
              <w10:wrap type="none"/>
            </v:shape>
            <v:shape style="position:absolute;left:2245;top:3709;width:129;height:135" type="#_x0000_t202" filled="false" stroked="false">
              <v:textbox inset="0,0,0,0">
                <w:txbxContent>
                  <w:p>
                    <w:pPr>
                      <w:spacing w:line="134" w:lineRule="exact" w:before="0"/>
                      <w:ind w:left="0" w:right="0" w:firstLine="0"/>
                      <w:jc w:val="left"/>
                      <w:rPr>
                        <w:sz w:val="13"/>
                      </w:rPr>
                    </w:pPr>
                    <w:r>
                      <w:rPr>
                        <w:w w:val="105"/>
                        <w:sz w:val="13"/>
                      </w:rPr>
                      <w:t>2-</w:t>
                    </w:r>
                  </w:p>
                </w:txbxContent>
              </v:textbox>
              <w10:wrap type="none"/>
            </v:shape>
            <v:shape style="position:absolute;left:1594;top:3720;width:672;height:231" type="#_x0000_t202" filled="false" stroked="false">
              <v:textbox inset="0,0,0,0">
                <w:txbxContent>
                  <w:p>
                    <w:pPr>
                      <w:spacing w:line="187" w:lineRule="auto" w:before="0"/>
                      <w:ind w:left="0" w:right="0" w:firstLine="0"/>
                      <w:jc w:val="left"/>
                      <w:rPr>
                        <w:sz w:val="13"/>
                      </w:rPr>
                    </w:pPr>
                    <w:r>
                      <w:rPr>
                        <w:sz w:val="20"/>
                      </w:rPr>
                      <w:t>h) </w:t>
                    </w:r>
                    <w:r>
                      <w:rPr>
                        <w:sz w:val="20"/>
                        <w:u w:val="single"/>
                      </w:rPr>
                      <w:t>Cr</w:t>
                    </w:r>
                    <w:r>
                      <w:rPr>
                        <w:position w:val="-4"/>
                        <w:sz w:val="13"/>
                      </w:rPr>
                      <w:t>2</w:t>
                    </w:r>
                    <w:r>
                      <w:rPr>
                        <w:sz w:val="20"/>
                      </w:rPr>
                      <w:t>O</w:t>
                    </w:r>
                    <w:r>
                      <w:rPr>
                        <w:position w:val="-4"/>
                        <w:sz w:val="13"/>
                      </w:rPr>
                      <w:t>7</w:t>
                    </w:r>
                  </w:p>
                </w:txbxContent>
              </v:textbox>
              <w10:wrap type="none"/>
            </v:shape>
            <v:shape style="position:absolute;left:1594;top:3480;width:521;height:231" type="#_x0000_t202" filled="false" stroked="false">
              <v:textbox inset="0,0,0,0">
                <w:txbxContent>
                  <w:p>
                    <w:pPr>
                      <w:spacing w:line="187" w:lineRule="auto" w:before="0"/>
                      <w:ind w:left="0" w:right="0" w:firstLine="0"/>
                      <w:jc w:val="left"/>
                      <w:rPr>
                        <w:sz w:val="13"/>
                      </w:rPr>
                    </w:pPr>
                    <w:r>
                      <w:rPr>
                        <w:sz w:val="20"/>
                      </w:rPr>
                      <w:t>b) </w:t>
                    </w:r>
                    <w:r>
                      <w:rPr>
                        <w:sz w:val="20"/>
                        <w:u w:val="single"/>
                      </w:rPr>
                      <w:t>S</w:t>
                    </w:r>
                    <w:r>
                      <w:rPr>
                        <w:sz w:val="20"/>
                      </w:rPr>
                      <w:t>O</w:t>
                    </w:r>
                    <w:r>
                      <w:rPr>
                        <w:position w:val="-4"/>
                        <w:sz w:val="13"/>
                      </w:rPr>
                      <w:t>3</w:t>
                    </w:r>
                  </w:p>
                </w:txbxContent>
              </v:textbox>
              <w10:wrap type="none"/>
            </v:shape>
            <v:shape style="position:absolute;left:154;top:3480;width:799;height:471" type="#_x0000_t202" filled="false" stroked="false">
              <v:textbox inset="0,0,0,0">
                <w:txbxContent>
                  <w:p>
                    <w:pPr>
                      <w:spacing w:line="187" w:lineRule="auto" w:before="0"/>
                      <w:ind w:left="0" w:right="0" w:firstLine="0"/>
                      <w:jc w:val="left"/>
                      <w:rPr>
                        <w:sz w:val="13"/>
                      </w:rPr>
                    </w:pPr>
                    <w:r>
                      <w:rPr>
                        <w:sz w:val="20"/>
                      </w:rPr>
                      <w:t>a)</w:t>
                    </w:r>
                    <w:r>
                      <w:rPr>
                        <w:spacing w:val="-5"/>
                        <w:sz w:val="20"/>
                      </w:rPr>
                      <w:t> </w:t>
                    </w:r>
                    <w:r>
                      <w:rPr>
                        <w:sz w:val="20"/>
                      </w:rPr>
                      <w:t>Mg</w:t>
                    </w:r>
                    <w:r>
                      <w:rPr>
                        <w:sz w:val="20"/>
                        <w:u w:val="single"/>
                      </w:rPr>
                      <w:t>C</w:t>
                    </w:r>
                    <w:r>
                      <w:rPr>
                        <w:sz w:val="20"/>
                      </w:rPr>
                      <w:t>O</w:t>
                    </w:r>
                    <w:r>
                      <w:rPr>
                        <w:position w:val="-4"/>
                        <w:sz w:val="13"/>
                      </w:rPr>
                      <w:t>3</w:t>
                    </w:r>
                  </w:p>
                  <w:p>
                    <w:pPr>
                      <w:spacing w:line="255" w:lineRule="exact" w:before="0"/>
                      <w:ind w:left="0" w:right="0" w:firstLine="0"/>
                      <w:jc w:val="left"/>
                      <w:rPr>
                        <w:sz w:val="13"/>
                      </w:rPr>
                    </w:pPr>
                    <w:r>
                      <w:rPr>
                        <w:sz w:val="20"/>
                      </w:rPr>
                      <w:t>g)</w:t>
                    </w:r>
                    <w:r>
                      <w:rPr>
                        <w:spacing w:val="-3"/>
                        <w:sz w:val="20"/>
                      </w:rPr>
                      <w:t> </w:t>
                    </w:r>
                    <w:r>
                      <w:rPr>
                        <w:sz w:val="20"/>
                      </w:rPr>
                      <w:t>K</w:t>
                    </w:r>
                    <w:r>
                      <w:rPr>
                        <w:sz w:val="20"/>
                        <w:u w:val="single"/>
                      </w:rPr>
                      <w:t>Mn</w:t>
                    </w:r>
                    <w:r>
                      <w:rPr>
                        <w:sz w:val="20"/>
                      </w:rPr>
                      <w:t>O</w:t>
                    </w:r>
                    <w:r>
                      <w:rPr>
                        <w:position w:val="-4"/>
                        <w:sz w:val="13"/>
                      </w:rPr>
                      <w:t>4</w:t>
                    </w:r>
                  </w:p>
                </w:txbxContent>
              </v:textbox>
              <w10:wrap type="none"/>
            </v:shape>
            <v:shape style="position:absolute;left:154;top:3240;width:6004;height:200" type="#_x0000_t202" filled="false" stroked="false">
              <v:textbox inset="0,0,0,0">
                <w:txbxContent>
                  <w:p>
                    <w:pPr>
                      <w:spacing w:line="199" w:lineRule="exact" w:before="0"/>
                      <w:ind w:left="0" w:right="0" w:firstLine="0"/>
                      <w:jc w:val="left"/>
                      <w:rPr>
                        <w:sz w:val="20"/>
                      </w:rPr>
                    </w:pPr>
                    <w:r>
                      <w:rPr>
                        <w:sz w:val="20"/>
                      </w:rPr>
                      <w:t>Q2. Work out the oxidation state of the </w:t>
                    </w:r>
                    <w:r>
                      <w:rPr>
                        <w:b/>
                        <w:sz w:val="20"/>
                        <w:u w:val="single"/>
                      </w:rPr>
                      <w:t>underlined</w:t>
                    </w:r>
                    <w:r>
                      <w:rPr>
                        <w:b/>
                        <w:sz w:val="20"/>
                      </w:rPr>
                      <w:t> </w:t>
                    </w:r>
                    <w:r>
                      <w:rPr>
                        <w:sz w:val="20"/>
                      </w:rPr>
                      <w:t>atom in the following:</w:t>
                    </w:r>
                  </w:p>
                </w:txbxContent>
              </v:textbox>
              <w10:wrap type="none"/>
            </v:shape>
            <v:shape style="position:absolute;left:6184;top:2760;width:503;height:200" type="#_x0000_t202" filled="false" stroked="false">
              <v:textbox inset="0,0,0,0">
                <w:txbxContent>
                  <w:p>
                    <w:pPr>
                      <w:spacing w:line="199" w:lineRule="exact" w:before="0"/>
                      <w:ind w:left="0" w:right="0" w:firstLine="0"/>
                      <w:jc w:val="left"/>
                      <w:rPr>
                        <w:sz w:val="20"/>
                      </w:rPr>
                    </w:pPr>
                    <w:r>
                      <w:rPr>
                        <w:sz w:val="20"/>
                      </w:rPr>
                      <w:t>S = +6</w:t>
                    </w:r>
                  </w:p>
                </w:txbxContent>
              </v:textbox>
              <w10:wrap type="none"/>
            </v:shape>
            <v:shape style="position:absolute;left:1912;top:2760;width:541;height:200" type="#_x0000_t202" filled="false" stroked="false">
              <v:textbox inset="0,0,0,0">
                <w:txbxContent>
                  <w:p>
                    <w:pPr>
                      <w:spacing w:line="199" w:lineRule="exact" w:before="0"/>
                      <w:ind w:left="0" w:right="0" w:firstLine="0"/>
                      <w:jc w:val="left"/>
                      <w:rPr>
                        <w:sz w:val="20"/>
                      </w:rPr>
                    </w:pPr>
                    <w:r>
                      <w:rPr>
                        <w:sz w:val="20"/>
                      </w:rPr>
                      <w:t>N = +5</w:t>
                    </w:r>
                  </w:p>
                </w:txbxContent>
              </v:textbox>
              <w10:wrap type="none"/>
            </v:shape>
            <v:shape style="position:absolute;left:154;top:2760;width:834;height:200" type="#_x0000_t202" filled="false" stroked="false">
              <v:textbox inset="0,0,0,0">
                <w:txbxContent>
                  <w:p>
                    <w:pPr>
                      <w:spacing w:line="199" w:lineRule="exact" w:before="0"/>
                      <w:ind w:left="0" w:right="0" w:firstLine="0"/>
                      <w:jc w:val="left"/>
                      <w:rPr>
                        <w:sz w:val="20"/>
                      </w:rPr>
                    </w:pPr>
                    <w:r>
                      <w:rPr>
                        <w:sz w:val="20"/>
                      </w:rPr>
                      <w:t>To cancel:</w:t>
                    </w:r>
                  </w:p>
                </w:txbxContent>
              </v:textbox>
              <w10:wrap type="none"/>
            </v:shape>
            <v:shape style="position:absolute;left:6662;top:2280;width:181;height:200" type="#_x0000_t202" filled="false" stroked="false">
              <v:textbox inset="0,0,0,0">
                <w:txbxContent>
                  <w:p>
                    <w:pPr>
                      <w:spacing w:line="199" w:lineRule="exact" w:before="0"/>
                      <w:ind w:left="0" w:right="0" w:firstLine="0"/>
                      <w:jc w:val="left"/>
                      <w:rPr>
                        <w:sz w:val="20"/>
                      </w:rPr>
                    </w:pPr>
                    <w:r>
                      <w:rPr>
                        <w:sz w:val="20"/>
                      </w:rPr>
                      <w:t>-2</w:t>
                    </w:r>
                  </w:p>
                </w:txbxContent>
              </v:textbox>
              <w10:wrap type="none"/>
            </v:shape>
            <v:shape style="position:absolute;left:5915;top:2280;width:181;height:200" type="#_x0000_t202" filled="false" stroked="false">
              <v:textbox inset="0,0,0,0">
                <w:txbxContent>
                  <w:p>
                    <w:pPr>
                      <w:spacing w:line="199" w:lineRule="exact" w:before="0"/>
                      <w:ind w:left="0" w:right="0" w:firstLine="0"/>
                      <w:jc w:val="left"/>
                      <w:rPr>
                        <w:sz w:val="20"/>
                      </w:rPr>
                    </w:pPr>
                    <w:r>
                      <w:rPr>
                        <w:sz w:val="20"/>
                      </w:rPr>
                      <w:t>-8</w:t>
                    </w:r>
                  </w:p>
                </w:txbxContent>
              </v:textbox>
              <w10:wrap type="none"/>
            </v:shape>
            <v:shape style="position:absolute;left:5961;top:2029;width:2633;height:211" type="#_x0000_t202" filled="false" stroked="false">
              <v:textbox inset="0,0,0,0">
                <w:txbxContent>
                  <w:p>
                    <w:pPr>
                      <w:spacing w:line="211" w:lineRule="exact" w:before="0"/>
                      <w:ind w:left="0" w:right="0" w:firstLine="0"/>
                      <w:jc w:val="left"/>
                      <w:rPr>
                        <w:sz w:val="20"/>
                      </w:rPr>
                    </w:pPr>
                    <w:r>
                      <w:rPr>
                        <w:sz w:val="20"/>
                      </w:rPr>
                      <w:t>4xO</w:t>
                    </w:r>
                    <w:r>
                      <w:rPr>
                        <w:position w:val="6"/>
                        <w:sz w:val="13"/>
                      </w:rPr>
                      <w:t>2- </w:t>
                    </w:r>
                    <w:r>
                      <w:rPr>
                        <w:sz w:val="20"/>
                      </w:rPr>
                      <w:t>and 2- charges ‘showing’</w:t>
                    </w:r>
                  </w:p>
                </w:txbxContent>
              </v:textbox>
              <w10:wrap type="none"/>
            </v:shape>
            <v:shape style="position:absolute;left:2653;top:2029;width:563;height:451" type="#_x0000_t202" filled="false" stroked="false">
              <v:textbox inset="0,0,0,0">
                <w:txbxContent>
                  <w:p>
                    <w:pPr>
                      <w:spacing w:line="212" w:lineRule="exact" w:before="0"/>
                      <w:ind w:left="67" w:right="0" w:firstLine="0"/>
                      <w:jc w:val="left"/>
                      <w:rPr>
                        <w:sz w:val="13"/>
                      </w:rPr>
                    </w:pPr>
                    <w:r>
                      <w:rPr>
                        <w:sz w:val="20"/>
                      </w:rPr>
                      <w:t>3x O</w:t>
                    </w:r>
                    <w:r>
                      <w:rPr>
                        <w:position w:val="6"/>
                        <w:sz w:val="13"/>
                      </w:rPr>
                      <w:t>2-</w:t>
                    </w:r>
                  </w:p>
                  <w:p>
                    <w:pPr>
                      <w:spacing w:line="238" w:lineRule="exact" w:before="0"/>
                      <w:ind w:left="0" w:right="0" w:firstLine="0"/>
                      <w:jc w:val="left"/>
                      <w:rPr>
                        <w:sz w:val="20"/>
                      </w:rPr>
                    </w:pPr>
                    <w:r>
                      <w:rPr>
                        <w:sz w:val="20"/>
                      </w:rPr>
                      <w:t>-6</w:t>
                    </w:r>
                  </w:p>
                </w:txbxContent>
              </v:textbox>
              <w10:wrap type="none"/>
            </v:shape>
            <v:shape style="position:absolute;left:1594;top:2040;width:489;height:440" type="#_x0000_t202" filled="false" stroked="false">
              <v:textbox inset="0,0,0,0">
                <w:txbxContent>
                  <w:p>
                    <w:pPr>
                      <w:spacing w:line="201" w:lineRule="exact" w:before="0"/>
                      <w:ind w:left="0" w:right="0" w:firstLine="0"/>
                      <w:jc w:val="left"/>
                      <w:rPr>
                        <w:sz w:val="20"/>
                      </w:rPr>
                    </w:pPr>
                    <w:r>
                      <w:rPr>
                        <w:sz w:val="20"/>
                      </w:rPr>
                      <w:t>Na +1</w:t>
                    </w:r>
                  </w:p>
                  <w:p>
                    <w:pPr>
                      <w:spacing w:line="238" w:lineRule="exact" w:before="0"/>
                      <w:ind w:left="0" w:right="0" w:firstLine="0"/>
                      <w:jc w:val="left"/>
                      <w:rPr>
                        <w:sz w:val="20"/>
                      </w:rPr>
                    </w:pPr>
                    <w:r>
                      <w:rPr>
                        <w:sz w:val="20"/>
                      </w:rPr>
                      <w:t>+1</w:t>
                    </w:r>
                  </w:p>
                </w:txbxContent>
              </v:textbox>
              <w10:wrap type="none"/>
            </v:shape>
            <v:shape style="position:absolute;left:7152;top:1789;width:129;height:135" type="#_x0000_t202" filled="false" stroked="false">
              <v:textbox inset="0,0,0,0">
                <w:txbxContent>
                  <w:p>
                    <w:pPr>
                      <w:spacing w:line="134" w:lineRule="exact" w:before="0"/>
                      <w:ind w:left="0" w:right="0" w:firstLine="0"/>
                      <w:jc w:val="left"/>
                      <w:rPr>
                        <w:sz w:val="13"/>
                      </w:rPr>
                    </w:pPr>
                    <w:r>
                      <w:rPr>
                        <w:w w:val="105"/>
                        <w:sz w:val="13"/>
                      </w:rPr>
                      <w:t>2-</w:t>
                    </w:r>
                  </w:p>
                </w:txbxContent>
              </v:textbox>
              <w10:wrap type="none"/>
            </v:shape>
            <v:shape style="position:absolute;left:5915;top:1800;width:1258;height:231" type="#_x0000_t202" filled="false" stroked="false">
              <v:textbox inset="0,0,0,0">
                <w:txbxContent>
                  <w:p>
                    <w:pPr>
                      <w:spacing w:line="187" w:lineRule="auto" w:before="0"/>
                      <w:ind w:left="0" w:right="0" w:firstLine="0"/>
                      <w:jc w:val="left"/>
                      <w:rPr>
                        <w:sz w:val="13"/>
                      </w:rPr>
                    </w:pPr>
                    <w:r>
                      <w:rPr>
                        <w:sz w:val="20"/>
                      </w:rPr>
                      <w:t>sulfate ion, SO</w:t>
                    </w:r>
                    <w:r>
                      <w:rPr>
                        <w:position w:val="-4"/>
                        <w:sz w:val="13"/>
                      </w:rPr>
                      <w:t>4</w:t>
                    </w:r>
                  </w:p>
                </w:txbxContent>
              </v:textbox>
              <w10:wrap type="none"/>
            </v:shape>
            <v:shape style="position:absolute;left:154;top:1800;width:3283;height:231" type="#_x0000_t202" filled="false" stroked="false">
              <v:textbox inset="0,0,0,0">
                <w:txbxContent>
                  <w:p>
                    <w:pPr>
                      <w:tabs>
                        <w:tab w:pos="1403" w:val="left" w:leader="none"/>
                      </w:tabs>
                      <w:spacing w:line="187" w:lineRule="auto" w:before="0"/>
                      <w:ind w:left="0" w:right="0" w:firstLine="0"/>
                      <w:jc w:val="left"/>
                      <w:rPr>
                        <w:sz w:val="13"/>
                      </w:rPr>
                    </w:pPr>
                    <w:r>
                      <w:rPr>
                        <w:sz w:val="20"/>
                      </w:rPr>
                      <w:t>Examples:</w:t>
                      <w:tab/>
                      <w:t>Sodium nitrate,</w:t>
                    </w:r>
                    <w:r>
                      <w:rPr>
                        <w:spacing w:val="-3"/>
                        <w:sz w:val="20"/>
                      </w:rPr>
                      <w:t> </w:t>
                    </w:r>
                    <w:r>
                      <w:rPr>
                        <w:sz w:val="20"/>
                      </w:rPr>
                      <w:t>NaNO</w:t>
                    </w:r>
                    <w:r>
                      <w:rPr>
                        <w:position w:val="-4"/>
                        <w:sz w:val="13"/>
                      </w:rPr>
                      <w:t>3</w:t>
                    </w:r>
                  </w:p>
                </w:txbxContent>
              </v:textbox>
              <w10:wrap type="none"/>
            </v:shape>
            <v:shape style="position:absolute;left:154;top:119;width:9947;height:1640" type="#_x0000_t202" filled="false" stroked="false">
              <v:textbox inset="0,0,0,0">
                <w:txbxContent>
                  <w:p>
                    <w:pPr>
                      <w:spacing w:line="201" w:lineRule="exact" w:before="0"/>
                      <w:ind w:left="0" w:right="0" w:firstLine="0"/>
                      <w:jc w:val="left"/>
                      <w:rPr>
                        <w:sz w:val="20"/>
                      </w:rPr>
                    </w:pPr>
                    <w:r>
                      <w:rPr>
                        <w:sz w:val="20"/>
                      </w:rPr>
                      <w:t>Elements</w:t>
                    </w:r>
                    <w:r>
                      <w:rPr>
                        <w:spacing w:val="-2"/>
                        <w:sz w:val="20"/>
                      </w:rPr>
                      <w:t> </w:t>
                    </w:r>
                    <w:r>
                      <w:rPr>
                        <w:sz w:val="20"/>
                      </w:rPr>
                      <w:t>that</w:t>
                    </w:r>
                    <w:r>
                      <w:rPr>
                        <w:spacing w:val="-3"/>
                        <w:sz w:val="20"/>
                      </w:rPr>
                      <w:t> </w:t>
                    </w:r>
                    <w:r>
                      <w:rPr>
                        <w:sz w:val="20"/>
                      </w:rPr>
                      <w:t>you</w:t>
                    </w:r>
                    <w:r>
                      <w:rPr>
                        <w:spacing w:val="-7"/>
                        <w:sz w:val="20"/>
                      </w:rPr>
                      <w:t> </w:t>
                    </w:r>
                    <w:r>
                      <w:rPr>
                        <w:sz w:val="20"/>
                      </w:rPr>
                      <w:t>expect</w:t>
                    </w:r>
                    <w:r>
                      <w:rPr>
                        <w:spacing w:val="1"/>
                        <w:sz w:val="20"/>
                      </w:rPr>
                      <w:t> </w:t>
                    </w:r>
                    <w:r>
                      <w:rPr>
                        <w:sz w:val="20"/>
                      </w:rPr>
                      <w:t>to</w:t>
                    </w:r>
                    <w:r>
                      <w:rPr>
                        <w:spacing w:val="-3"/>
                        <w:sz w:val="20"/>
                      </w:rPr>
                      <w:t> </w:t>
                    </w:r>
                    <w:r>
                      <w:rPr>
                        <w:sz w:val="20"/>
                      </w:rPr>
                      <w:t>have</w:t>
                    </w:r>
                    <w:r>
                      <w:rPr>
                        <w:spacing w:val="-4"/>
                        <w:sz w:val="20"/>
                      </w:rPr>
                      <w:t> </w:t>
                    </w:r>
                    <w:r>
                      <w:rPr>
                        <w:sz w:val="20"/>
                      </w:rPr>
                      <w:t>a</w:t>
                    </w:r>
                    <w:r>
                      <w:rPr>
                        <w:spacing w:val="-4"/>
                        <w:sz w:val="20"/>
                      </w:rPr>
                      <w:t> </w:t>
                    </w:r>
                    <w:r>
                      <w:rPr>
                        <w:sz w:val="20"/>
                      </w:rPr>
                      <w:t>specific</w:t>
                    </w:r>
                    <w:r>
                      <w:rPr>
                        <w:spacing w:val="-2"/>
                        <w:sz w:val="20"/>
                      </w:rPr>
                      <w:t> </w:t>
                    </w:r>
                    <w:r>
                      <w:rPr>
                        <w:sz w:val="20"/>
                      </w:rPr>
                      <w:t>oxidation</w:t>
                    </w:r>
                    <w:r>
                      <w:rPr>
                        <w:spacing w:val="-4"/>
                        <w:sz w:val="20"/>
                      </w:rPr>
                      <w:t> </w:t>
                    </w:r>
                    <w:r>
                      <w:rPr>
                        <w:sz w:val="20"/>
                      </w:rPr>
                      <w:t>state</w:t>
                    </w:r>
                    <w:r>
                      <w:rPr>
                        <w:spacing w:val="-4"/>
                        <w:sz w:val="20"/>
                      </w:rPr>
                      <w:t> </w:t>
                    </w:r>
                    <w:r>
                      <w:rPr>
                        <w:sz w:val="20"/>
                      </w:rPr>
                      <w:t>actually</w:t>
                    </w:r>
                    <w:r>
                      <w:rPr>
                        <w:spacing w:val="-7"/>
                        <w:sz w:val="20"/>
                      </w:rPr>
                      <w:t> </w:t>
                    </w:r>
                    <w:r>
                      <w:rPr>
                        <w:sz w:val="20"/>
                      </w:rPr>
                      <w:t>have</w:t>
                    </w:r>
                    <w:r>
                      <w:rPr>
                        <w:spacing w:val="-3"/>
                        <w:sz w:val="20"/>
                      </w:rPr>
                      <w:t> </w:t>
                    </w:r>
                    <w:r>
                      <w:rPr>
                        <w:sz w:val="20"/>
                      </w:rPr>
                      <w:t>different</w:t>
                    </w:r>
                    <w:r>
                      <w:rPr>
                        <w:spacing w:val="-3"/>
                        <w:sz w:val="20"/>
                      </w:rPr>
                      <w:t> </w:t>
                    </w:r>
                    <w:r>
                      <w:rPr>
                        <w:sz w:val="20"/>
                      </w:rPr>
                      <w:t>states, so</w:t>
                    </w:r>
                    <w:r>
                      <w:rPr>
                        <w:spacing w:val="-4"/>
                        <w:sz w:val="20"/>
                      </w:rPr>
                      <w:t> </w:t>
                    </w:r>
                    <w:r>
                      <w:rPr>
                        <w:sz w:val="20"/>
                      </w:rPr>
                      <w:t>for</w:t>
                    </w:r>
                    <w:r>
                      <w:rPr>
                        <w:spacing w:val="-5"/>
                        <w:sz w:val="20"/>
                      </w:rPr>
                      <w:t> </w:t>
                    </w:r>
                    <w:r>
                      <w:rPr>
                        <w:sz w:val="20"/>
                      </w:rPr>
                      <w:t>example</w:t>
                    </w:r>
                    <w:r>
                      <w:rPr>
                        <w:spacing w:val="1"/>
                        <w:sz w:val="20"/>
                      </w:rPr>
                      <w:t> </w:t>
                    </w:r>
                    <w:r>
                      <w:rPr>
                        <w:sz w:val="20"/>
                      </w:rPr>
                      <w:t>you</w:t>
                    </w:r>
                    <w:r>
                      <w:rPr>
                        <w:spacing w:val="-7"/>
                        <w:sz w:val="20"/>
                      </w:rPr>
                      <w:t> </w:t>
                    </w:r>
                    <w:r>
                      <w:rPr>
                        <w:sz w:val="20"/>
                      </w:rPr>
                      <w:t>would</w:t>
                    </w:r>
                    <w:r>
                      <w:rPr>
                        <w:spacing w:val="-4"/>
                        <w:sz w:val="20"/>
                      </w:rPr>
                      <w:t> </w:t>
                    </w:r>
                    <w:r>
                      <w:rPr>
                        <w:sz w:val="20"/>
                      </w:rPr>
                      <w:t>expect</w:t>
                    </w:r>
                  </w:p>
                  <w:p>
                    <w:pPr>
                      <w:spacing w:line="235" w:lineRule="auto" w:before="2"/>
                      <w:ind w:left="0" w:right="781" w:firstLine="0"/>
                      <w:jc w:val="left"/>
                      <w:rPr>
                        <w:sz w:val="20"/>
                      </w:rPr>
                    </w:pPr>
                    <w:r>
                      <w:rPr>
                        <w:sz w:val="20"/>
                      </w:rPr>
                      <w:t>chlorine to be -1. It can have many oxidation states: NaClO, in this compound it has an oxidation state of +1 There are a few simple rules to remember:</w:t>
                    </w:r>
                  </w:p>
                  <w:p>
                    <w:pPr>
                      <w:spacing w:line="240" w:lineRule="exact" w:before="0"/>
                      <w:ind w:left="0" w:right="0" w:firstLine="0"/>
                      <w:jc w:val="left"/>
                      <w:rPr>
                        <w:sz w:val="20"/>
                      </w:rPr>
                    </w:pPr>
                    <w:r>
                      <w:rPr>
                        <w:sz w:val="20"/>
                      </w:rPr>
                      <w:t>Metals have a + oxidation state when they react.</w:t>
                    </w:r>
                  </w:p>
                  <w:p>
                    <w:pPr>
                      <w:spacing w:line="235" w:lineRule="auto" w:before="1"/>
                      <w:ind w:left="0" w:right="4811" w:firstLine="0"/>
                      <w:jc w:val="left"/>
                      <w:rPr>
                        <w:sz w:val="20"/>
                      </w:rPr>
                    </w:pPr>
                    <w:r>
                      <w:rPr>
                        <w:sz w:val="20"/>
                      </w:rPr>
                      <w:t>Oxygen is ‘king’, it always has an oxidation state of -2. Hydrogen has an oxidation state of +1 (except metal hydrides). The charges in a molecule must cancel.</w:t>
                    </w:r>
                  </w:p>
                </w:txbxContent>
              </v:textbox>
              <w10:wrap type="none"/>
            </v:shape>
          </v:group>
        </w:pict>
      </w:r>
      <w:r>
        <w:rPr/>
      </w:r>
    </w:p>
    <w:p>
      <w:pPr>
        <w:pStyle w:val="BodyText"/>
        <w:spacing w:before="9"/>
        <w:rPr>
          <w:sz w:val="22"/>
        </w:rPr>
      </w:pPr>
    </w:p>
    <w:p>
      <w:pPr>
        <w:pStyle w:val="Heading5"/>
        <w:spacing w:line="240" w:lineRule="auto" w:before="60"/>
        <w:ind w:left="356"/>
      </w:pPr>
      <w:r>
        <w:rPr/>
        <w:pict>
          <v:group style="position:absolute;margin-left:12.12pt;margin-top:-.968527pt;width:517.7pt;height:476.3pt;mso-position-horizontal-relative:page;mso-position-vertical-relative:paragraph;z-index:-32056" coordorigin="242,-19" coordsize="10354,9526">
            <v:rect style="position:absolute;left:252;top:-10;width:10335;height:9507" filled="false" stroked="true" strokeweight=".96pt" strokecolor="#ffc000">
              <v:stroke dashstyle="solid"/>
            </v:rect>
            <v:shape style="position:absolute;left:6972;top:3551;width:2852;height:2148" type="#_x0000_t75" stroked="false">
              <v:imagedata r:id="rId81" o:title=""/>
            </v:shape>
            <v:shape style="position:absolute;left:5805;top:7113;width:4109;height:1649" type="#_x0000_t75" stroked="false">
              <v:imagedata r:id="rId82" o:title=""/>
            </v:shape>
            <v:shape style="position:absolute;left:710;top:7048;width:3555;height:1721" type="#_x0000_t75" stroked="false">
              <v:imagedata r:id="rId83" o:title=""/>
            </v:shape>
            <w10:wrap type="none"/>
          </v:group>
        </w:pict>
      </w:r>
      <w:r>
        <w:rPr>
          <w:u w:val="single"/>
        </w:rPr>
        <w:t>Chemistry Topic 3 – Isotopes and mass</w:t>
      </w:r>
    </w:p>
    <w:p>
      <w:pPr>
        <w:pStyle w:val="BodyText"/>
        <w:spacing w:line="242" w:lineRule="exact"/>
        <w:ind w:left="356"/>
        <w:rPr>
          <w:rFonts w:ascii="Cambria Math" w:eastAsia="Cambria Math"/>
        </w:rPr>
      </w:pPr>
      <w:r>
        <w:rPr/>
        <w:pict>
          <v:shape style="position:absolute;margin-left:488.540009pt;margin-top:6.100604pt;width:4.25pt;height:7.35pt;mso-position-horizontal-relative:page;mso-position-vertical-relative:paragraph;z-index:-32032" type="#_x0000_t202" filled="false" stroked="false">
            <v:textbox inset="0,0,0,0">
              <w:txbxContent>
                <w:p>
                  <w:pPr>
                    <w:spacing w:line="145" w:lineRule="exact" w:before="0"/>
                    <w:ind w:left="0" w:right="0" w:firstLine="0"/>
                    <w:jc w:val="left"/>
                    <w:rPr>
                      <w:rFonts w:ascii="Cambria Math"/>
                      <w:sz w:val="14"/>
                    </w:rPr>
                  </w:pPr>
                  <w:r>
                    <w:rPr>
                      <w:rFonts w:ascii="Cambria Math"/>
                      <w:w w:val="109"/>
                      <w:sz w:val="14"/>
                    </w:rPr>
                    <w:t>1</w:t>
                  </w:r>
                </w:p>
              </w:txbxContent>
            </v:textbox>
            <w10:wrap type="none"/>
          </v:shape>
        </w:pict>
      </w:r>
      <w:r>
        <w:rPr/>
        <w:t>You will remember that isotopes are elements that have differing numbers of neutrons. Hydrogen has 3 isotopes; </w:t>
      </w:r>
      <w:r>
        <w:rPr>
          <w:rFonts w:ascii="Cambria Math" w:eastAsia="Cambria Math"/>
        </w:rPr>
        <w:t>𝐻</w:t>
      </w:r>
      <w:r>
        <w:rPr>
          <w:rFonts w:ascii="Cambria Math" w:eastAsia="Cambria Math"/>
          <w:vertAlign w:val="superscript"/>
        </w:rPr>
        <w:t>1</w:t>
      </w:r>
    </w:p>
    <w:p>
      <w:pPr>
        <w:pStyle w:val="BodyText"/>
        <w:tabs>
          <w:tab w:pos="916" w:val="left" w:leader="none"/>
        </w:tabs>
        <w:spacing w:line="122" w:lineRule="exact" w:before="1"/>
        <w:ind w:left="356"/>
        <w:rPr>
          <w:rFonts w:ascii="Cambria Math" w:eastAsia="Cambria Math"/>
        </w:rPr>
      </w:pPr>
      <w:r>
        <w:rPr>
          <w:rFonts w:ascii="Cambria Math" w:eastAsia="Cambria Math"/>
        </w:rPr>
        <w:t>𝐻</w:t>
      </w:r>
      <w:r>
        <w:rPr>
          <w:rFonts w:ascii="Cambria Math" w:eastAsia="Cambria Math"/>
          <w:vertAlign w:val="superscript"/>
        </w:rPr>
        <w:t>2</w:t>
      </w:r>
      <w:r>
        <w:rPr>
          <w:rFonts w:ascii="Cambria Math" w:eastAsia="Cambria Math"/>
          <w:vertAlign w:val="baseline"/>
        </w:rPr>
        <w:tab/>
        <w:t>𝐻</w:t>
      </w:r>
      <w:r>
        <w:rPr>
          <w:rFonts w:ascii="Cambria Math" w:eastAsia="Cambria Math"/>
          <w:vertAlign w:val="superscript"/>
        </w:rPr>
        <w:t>3</w:t>
      </w:r>
    </w:p>
    <w:p>
      <w:pPr>
        <w:tabs>
          <w:tab w:pos="1043" w:val="left" w:leader="none"/>
        </w:tabs>
        <w:spacing w:line="145" w:lineRule="exact" w:before="0"/>
        <w:ind w:left="484" w:right="0" w:firstLine="0"/>
        <w:jc w:val="left"/>
        <w:rPr>
          <w:rFonts w:ascii="Cambria Math"/>
          <w:sz w:val="14"/>
        </w:rPr>
      </w:pPr>
      <w:r>
        <w:rPr>
          <w:rFonts w:ascii="Cambria Math"/>
          <w:w w:val="110"/>
          <w:sz w:val="14"/>
        </w:rPr>
        <w:t>1</w:t>
        <w:tab/>
        <w:t>1</w:t>
      </w:r>
    </w:p>
    <w:p>
      <w:pPr>
        <w:pStyle w:val="BodyText"/>
        <w:spacing w:line="215" w:lineRule="exact"/>
        <w:ind w:left="356"/>
      </w:pPr>
      <w:r>
        <w:rPr/>
        <w:t>Isotopes occur naturally, so in a sample of an element you will have a mixture of these isotopes. We can accurately</w:t>
      </w:r>
    </w:p>
    <w:p>
      <w:pPr>
        <w:pStyle w:val="BodyText"/>
        <w:spacing w:line="235" w:lineRule="auto" w:before="1"/>
        <w:ind w:left="356" w:right="302"/>
      </w:pPr>
      <w:r>
        <w:rPr/>
        <w:t>measure the amount of an isotope using a </w:t>
      </w:r>
      <w:r>
        <w:rPr>
          <w:b/>
        </w:rPr>
        <w:t>mass spectrometer</w:t>
      </w:r>
      <w:r>
        <w:rPr/>
        <w:t>. You will need to understand what a mass spectrometer is and how it works at A level. You can read about a mass spectrometer here:</w:t>
      </w:r>
    </w:p>
    <w:p>
      <w:pPr>
        <w:pStyle w:val="BodyText"/>
        <w:spacing w:before="10"/>
        <w:rPr>
          <w:sz w:val="19"/>
        </w:rPr>
      </w:pPr>
    </w:p>
    <w:p>
      <w:pPr>
        <w:pStyle w:val="BodyText"/>
        <w:spacing w:line="235" w:lineRule="auto"/>
        <w:ind w:left="356" w:right="6403"/>
      </w:pPr>
      <w:hyperlink r:id="rId84">
        <w:r>
          <w:rPr>
            <w:color w:val="0462C1"/>
            <w:u w:val="single" w:color="0462C1"/>
          </w:rPr>
          <w:t>http://bit.ly/pixlchem3</w:t>
        </w:r>
      </w:hyperlink>
      <w:r>
        <w:rPr>
          <w:color w:val="0462C1"/>
        </w:rPr>
        <w:t> </w:t>
      </w:r>
      <w:hyperlink r:id="rId85">
        <w:r>
          <w:rPr>
            <w:color w:val="0462C1"/>
            <w:w w:val="95"/>
            <w:u w:val="single" w:color="0462C1"/>
          </w:rPr>
          <w:t>http://www.kore.co.uk/tutorial.htm</w:t>
        </w:r>
      </w:hyperlink>
      <w:r>
        <w:rPr>
          <w:color w:val="0462C1"/>
          <w:w w:val="95"/>
        </w:rPr>
        <w:t> </w:t>
      </w:r>
      <w:hyperlink r:id="rId86">
        <w:r>
          <w:rPr>
            <w:color w:val="0462C1"/>
            <w:u w:val="single" w:color="0462C1"/>
          </w:rPr>
          <w:t>http://bit.ly/pixlchem4</w:t>
        </w:r>
      </w:hyperlink>
    </w:p>
    <w:p>
      <w:pPr>
        <w:pStyle w:val="BodyText"/>
        <w:spacing w:line="243" w:lineRule="exact"/>
        <w:ind w:left="356"/>
      </w:pPr>
      <w:hyperlink r:id="rId87">
        <w:r>
          <w:rPr>
            <w:color w:val="0462C1"/>
            <w:u w:val="single" w:color="0462C1"/>
          </w:rPr>
          <w:t>http://filestore.aqa.org.uk/resources/chemistry/AQA-7404-7405-TN-MASS-SPECTROMETRY.PDF</w:t>
        </w:r>
      </w:hyperlink>
    </w:p>
    <w:p>
      <w:pPr>
        <w:pStyle w:val="BodyText"/>
        <w:spacing w:before="5"/>
        <w:rPr>
          <w:sz w:val="22"/>
        </w:rPr>
      </w:pPr>
    </w:p>
    <w:p>
      <w:pPr>
        <w:pStyle w:val="BodyText"/>
        <w:spacing w:line="235" w:lineRule="auto"/>
        <w:ind w:left="356" w:right="2649"/>
      </w:pPr>
      <w:r>
        <w:rPr/>
        <w:t>Q1. What must happen to the atoms before they are accelerated in the mass spectrometer? Q2. Explain why the different isotopes travel at different speeds in a mass spectrometer.</w:t>
      </w:r>
    </w:p>
    <w:p>
      <w:pPr>
        <w:pStyle w:val="BodyText"/>
        <w:spacing w:line="240" w:lineRule="exact"/>
        <w:ind w:left="356"/>
      </w:pPr>
      <w:r>
        <w:rPr/>
        <w:t>A mass spectrum for the element chlorine will give a spectrum like this:</w:t>
      </w:r>
    </w:p>
    <w:p>
      <w:pPr>
        <w:pStyle w:val="BodyText"/>
        <w:spacing w:line="240" w:lineRule="exact"/>
        <w:ind w:left="356"/>
      </w:pPr>
      <w:r>
        <w:rPr/>
        <w:t>75% of the sample consist of chlorine-35, and 25% of the sample is chlorine-37.</w:t>
      </w:r>
    </w:p>
    <w:p>
      <w:pPr>
        <w:pStyle w:val="BodyText"/>
        <w:spacing w:line="240" w:lineRule="exact"/>
        <w:ind w:left="356"/>
      </w:pPr>
      <w:r>
        <w:rPr/>
        <w:t>Given a sample of naturally occurring chlorine, ¾ of it</w:t>
      </w:r>
    </w:p>
    <w:p>
      <w:pPr>
        <w:pStyle w:val="BodyText"/>
        <w:spacing w:line="235" w:lineRule="auto" w:before="1"/>
        <w:ind w:left="402" w:right="4206" w:hanging="46"/>
      </w:pPr>
      <w:r>
        <w:rPr/>
        <w:t>will be Cl-35 and ¼ of it is Cl-37. We can calculate what the </w:t>
      </w:r>
      <w:r>
        <w:rPr>
          <w:b/>
        </w:rPr>
        <w:t>mean </w:t>
      </w:r>
      <w:r>
        <w:rPr/>
        <w:t>mass of the sample will be:</w:t>
      </w:r>
    </w:p>
    <w:p>
      <w:pPr>
        <w:pStyle w:val="BodyText"/>
        <w:spacing w:line="240" w:lineRule="exact"/>
        <w:ind w:left="356"/>
      </w:pPr>
      <w:r>
        <w:rPr/>
        <w:t>Mean mass = </w:t>
      </w:r>
      <w:r>
        <w:rPr>
          <w:u w:val="single"/>
        </w:rPr>
        <w:t>75</w:t>
      </w:r>
      <w:r>
        <w:rPr/>
        <w:t> x 35 + </w:t>
      </w:r>
      <w:r>
        <w:rPr>
          <w:u w:val="single"/>
        </w:rPr>
        <w:t>25</w:t>
      </w:r>
      <w:r>
        <w:rPr/>
        <w:t> x 37 = 35.5</w:t>
      </w:r>
    </w:p>
    <w:p>
      <w:pPr>
        <w:pStyle w:val="BodyText"/>
        <w:tabs>
          <w:tab w:pos="2194" w:val="left" w:leader="none"/>
        </w:tabs>
        <w:spacing w:line="242" w:lineRule="exact"/>
        <w:ind w:left="1482"/>
      </w:pPr>
      <w:r>
        <w:rPr/>
        <w:t>100</w:t>
        <w:tab/>
        <w:t>100</w:t>
      </w:r>
    </w:p>
    <w:p>
      <w:pPr>
        <w:pStyle w:val="BodyText"/>
      </w:pPr>
    </w:p>
    <w:p>
      <w:pPr>
        <w:pStyle w:val="BodyText"/>
        <w:rPr>
          <w:sz w:val="19"/>
        </w:rPr>
      </w:pPr>
    </w:p>
    <w:p>
      <w:pPr>
        <w:pStyle w:val="BodyText"/>
        <w:spacing w:line="242" w:lineRule="exact"/>
        <w:ind w:left="356"/>
      </w:pPr>
      <w:r>
        <w:rPr/>
        <w:t>If you look at a periodic table, this is why chlorine has an atomic mass of 35.5.</w:t>
      </w:r>
    </w:p>
    <w:p>
      <w:pPr>
        <w:pStyle w:val="BodyText"/>
        <w:spacing w:line="235" w:lineRule="auto" w:before="2"/>
        <w:ind w:left="356"/>
      </w:pPr>
      <w:r>
        <w:rPr/>
        <w:t>An A level periodic table has the masses of elements recorded much more accurately than at GCSE. Most elements have isotopes and these have been recorded using mass spectrometers.</w:t>
      </w:r>
    </w:p>
    <w:p>
      <w:pPr>
        <w:pStyle w:val="BodyText"/>
        <w:spacing w:before="1"/>
        <w:rPr>
          <w:sz w:val="19"/>
        </w:rPr>
      </w:pPr>
    </w:p>
    <w:p>
      <w:pPr>
        <w:pStyle w:val="BodyText"/>
        <w:tabs>
          <w:tab w:pos="7611" w:val="left" w:leader="none"/>
        </w:tabs>
        <w:ind w:left="2570"/>
      </w:pPr>
      <w:r>
        <w:rPr/>
        <w:t>GCSE</w:t>
        <w:tab/>
        <w:t>A</w:t>
      </w:r>
      <w:r>
        <w:rPr>
          <w:spacing w:val="-2"/>
        </w:rPr>
        <w:t> </w:t>
      </w:r>
      <w:r>
        <w:rPr/>
        <w:t>Level</w:t>
      </w:r>
    </w:p>
    <w:p>
      <w:pPr>
        <w:spacing w:after="0"/>
        <w:sectPr>
          <w:headerReference w:type="default" r:id="rId80"/>
          <w:pgSz w:w="10800" w:h="15600"/>
          <w:pgMar w:header="308" w:footer="131" w:top="900" w:bottom="320" w:left="40" w:right="0"/>
        </w:sectPr>
      </w:pPr>
    </w:p>
    <w:p>
      <w:pPr>
        <w:pStyle w:val="BodyText"/>
        <w:rPr>
          <w:rFonts w:ascii="Times New Roman"/>
        </w:rPr>
      </w:pPr>
    </w:p>
    <w:p>
      <w:pPr>
        <w:pStyle w:val="BodyText"/>
        <w:spacing w:before="8"/>
        <w:rPr>
          <w:rFonts w:ascii="Times New Roman"/>
          <w:sz w:val="15"/>
        </w:rPr>
      </w:pPr>
    </w:p>
    <w:p>
      <w:pPr>
        <w:pStyle w:val="BodyText"/>
        <w:ind w:left="178"/>
        <w:rPr>
          <w:rFonts w:ascii="Times New Roman"/>
        </w:rPr>
      </w:pPr>
      <w:r>
        <w:rPr>
          <w:rFonts w:ascii="Times New Roman"/>
          <w:position w:val="0"/>
        </w:rPr>
        <w:pict>
          <v:shape style="width:511.6pt;height:118pt;mso-position-horizontal-relative:char;mso-position-vertical-relative:line" type="#_x0000_t202" filled="false" stroked="true" strokeweight=".96pt" strokecolor="#ffc000">
            <w10:anchorlock/>
            <v:textbox inset="0,0,0,0">
              <w:txbxContent>
                <w:p>
                  <w:pPr>
                    <w:pStyle w:val="BodyText"/>
                    <w:spacing w:line="235" w:lineRule="auto" w:before="62"/>
                    <w:ind w:left="133" w:right="505"/>
                  </w:pPr>
                  <w:r>
                    <w:rPr/>
                    <w:t>Given the percentage of each isotope you can calculate the mean mass which is the accurate atomic mass for that element.</w:t>
                  </w:r>
                </w:p>
                <w:p>
                  <w:pPr>
                    <w:pStyle w:val="BodyText"/>
                    <w:spacing w:line="240" w:lineRule="exact"/>
                    <w:ind w:left="133"/>
                  </w:pPr>
                  <w:r>
                    <w:rPr/>
                    <w:t>Q3. Use the percentages of each isotope to calculate the accurate atomic mass of the following elements.</w:t>
                  </w:r>
                </w:p>
                <w:p>
                  <w:pPr>
                    <w:pStyle w:val="BodyText"/>
                    <w:numPr>
                      <w:ilvl w:val="0"/>
                      <w:numId w:val="2"/>
                    </w:numPr>
                    <w:tabs>
                      <w:tab w:pos="493" w:val="left" w:leader="none"/>
                      <w:tab w:pos="494" w:val="left" w:leader="none"/>
                    </w:tabs>
                    <w:spacing w:line="240" w:lineRule="exact" w:before="0" w:after="0"/>
                    <w:ind w:left="493" w:right="0" w:hanging="360"/>
                    <w:jc w:val="left"/>
                  </w:pPr>
                  <w:r>
                    <w:rPr/>
                    <w:t>Antimony has 2 isotopes: Sb-121 57.25% and Sb-123</w:t>
                  </w:r>
                  <w:r>
                    <w:rPr>
                      <w:spacing w:val="6"/>
                    </w:rPr>
                    <w:t> </w:t>
                  </w:r>
                  <w:r>
                    <w:rPr/>
                    <w:t>42.75%</w:t>
                  </w:r>
                </w:p>
                <w:p>
                  <w:pPr>
                    <w:pStyle w:val="BodyText"/>
                    <w:numPr>
                      <w:ilvl w:val="0"/>
                      <w:numId w:val="2"/>
                    </w:numPr>
                    <w:tabs>
                      <w:tab w:pos="493" w:val="left" w:leader="none"/>
                      <w:tab w:pos="494" w:val="left" w:leader="none"/>
                    </w:tabs>
                    <w:spacing w:line="240" w:lineRule="exact" w:before="0" w:after="0"/>
                    <w:ind w:left="493" w:right="0" w:hanging="360"/>
                    <w:jc w:val="left"/>
                  </w:pPr>
                  <w:r>
                    <w:rPr/>
                    <w:t>Gallium has 2 isotopes: Ga-69 60.2% and Ga-71</w:t>
                  </w:r>
                  <w:r>
                    <w:rPr>
                      <w:spacing w:val="-2"/>
                    </w:rPr>
                    <w:t> </w:t>
                  </w:r>
                  <w:r>
                    <w:rPr/>
                    <w:t>39.8%</w:t>
                  </w:r>
                </w:p>
                <w:p>
                  <w:pPr>
                    <w:pStyle w:val="BodyText"/>
                    <w:numPr>
                      <w:ilvl w:val="0"/>
                      <w:numId w:val="2"/>
                    </w:numPr>
                    <w:tabs>
                      <w:tab w:pos="493" w:val="left" w:leader="none"/>
                      <w:tab w:pos="494" w:val="left" w:leader="none"/>
                    </w:tabs>
                    <w:spacing w:line="240" w:lineRule="exact" w:before="0" w:after="0"/>
                    <w:ind w:left="493" w:right="0" w:hanging="360"/>
                    <w:jc w:val="left"/>
                  </w:pPr>
                  <w:r>
                    <w:rPr/>
                    <w:t>Silver has 2 isotopes: Ag-107 51.35% and Ag-109</w:t>
                  </w:r>
                  <w:r>
                    <w:rPr>
                      <w:spacing w:val="10"/>
                    </w:rPr>
                    <w:t> </w:t>
                  </w:r>
                  <w:r>
                    <w:rPr/>
                    <w:t>48.65%</w:t>
                  </w:r>
                </w:p>
                <w:p>
                  <w:pPr>
                    <w:pStyle w:val="BodyText"/>
                    <w:numPr>
                      <w:ilvl w:val="0"/>
                      <w:numId w:val="2"/>
                    </w:numPr>
                    <w:tabs>
                      <w:tab w:pos="493" w:val="left" w:leader="none"/>
                      <w:tab w:pos="494" w:val="left" w:leader="none"/>
                    </w:tabs>
                    <w:spacing w:line="240" w:lineRule="exact" w:before="0" w:after="0"/>
                    <w:ind w:left="493" w:right="0" w:hanging="360"/>
                    <w:jc w:val="left"/>
                  </w:pPr>
                  <w:r>
                    <w:rPr/>
                    <w:t>Thallium has 2 isotopes: Tl-203 29.5% and Tl-205</w:t>
                  </w:r>
                  <w:r>
                    <w:rPr>
                      <w:spacing w:val="4"/>
                    </w:rPr>
                    <w:t> </w:t>
                  </w:r>
                  <w:r>
                    <w:rPr/>
                    <w:t>70.5%</w:t>
                  </w:r>
                </w:p>
                <w:p>
                  <w:pPr>
                    <w:pStyle w:val="BodyText"/>
                    <w:tabs>
                      <w:tab w:pos="493" w:val="left" w:leader="none"/>
                    </w:tabs>
                    <w:spacing w:line="242" w:lineRule="exact"/>
                    <w:ind w:left="133"/>
                  </w:pPr>
                  <w:r>
                    <w:rPr/>
                    <w:t>e.</w:t>
                    <w:tab/>
                    <w:t>Strontium has </w:t>
                  </w:r>
                  <w:r>
                    <w:rPr>
                      <w:b/>
                    </w:rPr>
                    <w:t>4 </w:t>
                  </w:r>
                  <w:r>
                    <w:rPr/>
                    <w:t>isotopes: Sr-84 0.56%, Sr-86 9.86%, Sr-87 7.02% and Sr-88</w:t>
                  </w:r>
                  <w:r>
                    <w:rPr>
                      <w:spacing w:val="17"/>
                    </w:rPr>
                    <w:t> </w:t>
                  </w:r>
                  <w:r>
                    <w:rPr/>
                    <w:t>82.56%</w:t>
                  </w:r>
                </w:p>
              </w:txbxContent>
            </v:textbox>
            <v:stroke dashstyle="solid"/>
          </v:shape>
        </w:pict>
      </w:r>
      <w:r>
        <w:rPr>
          <w:rFonts w:ascii="Times New Roman"/>
          <w:position w:val="0"/>
        </w:rPr>
      </w:r>
    </w:p>
    <w:p>
      <w:pPr>
        <w:pStyle w:val="BodyText"/>
        <w:spacing w:before="10"/>
        <w:rPr>
          <w:rFonts w:ascii="Times New Roman"/>
          <w:sz w:val="3"/>
        </w:rPr>
      </w:pPr>
    </w:p>
    <w:p>
      <w:pPr>
        <w:pStyle w:val="BodyText"/>
        <w:ind w:left="178"/>
        <w:rPr>
          <w:rFonts w:ascii="Times New Roman"/>
        </w:rPr>
      </w:pPr>
      <w:r>
        <w:rPr>
          <w:rFonts w:ascii="Times New Roman"/>
        </w:rPr>
        <w:pict>
          <v:group style="width:512.5500pt;height:228pt;mso-position-horizontal-relative:char;mso-position-vertical-relative:line" coordorigin="0,0" coordsize="10251,4560">
            <v:shape style="position:absolute;left:7296;top:451;width:2400;height:1030" type="#_x0000_t75" stroked="false">
              <v:imagedata r:id="rId88" o:title=""/>
            </v:shape>
            <v:shape style="position:absolute;left:9;top:9;width:10232;height:4541" type="#_x0000_t202" filled="false" stroked="true" strokeweight=".96pt" strokecolor="#ffc000">
              <v:textbox inset="0,0,0,0">
                <w:txbxContent>
                  <w:p>
                    <w:pPr>
                      <w:spacing w:line="242" w:lineRule="exact" w:before="60"/>
                      <w:ind w:left="133" w:right="0" w:firstLine="0"/>
                      <w:jc w:val="left"/>
                      <w:rPr>
                        <w:b/>
                        <w:sz w:val="20"/>
                      </w:rPr>
                    </w:pPr>
                    <w:r>
                      <w:rPr>
                        <w:b/>
                        <w:sz w:val="20"/>
                        <w:u w:val="single"/>
                      </w:rPr>
                      <w:t>Chemistry Topic 4 – The shapes of molecules and bonding</w:t>
                    </w:r>
                  </w:p>
                  <w:p>
                    <w:pPr>
                      <w:spacing w:line="235" w:lineRule="auto" w:before="2"/>
                      <w:ind w:left="133" w:right="3689" w:firstLine="0"/>
                      <w:jc w:val="left"/>
                      <w:rPr>
                        <w:sz w:val="20"/>
                      </w:rPr>
                    </w:pPr>
                    <w:r>
                      <w:rPr>
                        <w:sz w:val="20"/>
                      </w:rPr>
                      <w:t>Have you ever wondered why your teacher drew a water molecule like this? The lines represent a covalent bond, but why draw them at an unusual angle? If you are unsure about covalent bonding, read about it here:</w:t>
                    </w:r>
                  </w:p>
                  <w:p>
                    <w:pPr>
                      <w:spacing w:line="240" w:lineRule="auto" w:before="0"/>
                      <w:rPr>
                        <w:rFonts w:ascii="Times New Roman"/>
                        <w:sz w:val="21"/>
                      </w:rPr>
                    </w:pPr>
                  </w:p>
                  <w:p>
                    <w:pPr>
                      <w:spacing w:line="235" w:lineRule="auto" w:before="0"/>
                      <w:ind w:left="133" w:right="3689" w:firstLine="0"/>
                      <w:jc w:val="left"/>
                      <w:rPr>
                        <w:sz w:val="20"/>
                      </w:rPr>
                    </w:pPr>
                    <w:hyperlink r:id="rId89">
                      <w:r>
                        <w:rPr>
                          <w:color w:val="0462C1"/>
                          <w:sz w:val="20"/>
                          <w:u w:val="single" w:color="0462C1"/>
                        </w:rPr>
                        <w:t>http://bit.ly/pixlchem5</w:t>
                      </w:r>
                    </w:hyperlink>
                    <w:r>
                      <w:rPr>
                        <w:color w:val="0462C1"/>
                        <w:sz w:val="20"/>
                      </w:rPr>
                      <w:t> </w:t>
                    </w:r>
                    <w:hyperlink r:id="rId90">
                      <w:r>
                        <w:rPr>
                          <w:color w:val="0462C1"/>
                          <w:sz w:val="20"/>
                          <w:u w:val="single" w:color="0462C1"/>
                        </w:rPr>
                        <w:t>http://www.chemguide.co.uk/atoms/bonding/covalent.html#top</w:t>
                      </w:r>
                    </w:hyperlink>
                  </w:p>
                  <w:p>
                    <w:pPr>
                      <w:spacing w:line="240" w:lineRule="auto" w:before="1"/>
                      <w:rPr>
                        <w:rFonts w:ascii="Times New Roman"/>
                        <w:sz w:val="21"/>
                      </w:rPr>
                    </w:pPr>
                  </w:p>
                  <w:p>
                    <w:pPr>
                      <w:spacing w:line="235" w:lineRule="auto" w:before="0"/>
                      <w:ind w:left="133" w:right="505" w:firstLine="0"/>
                      <w:jc w:val="left"/>
                      <w:rPr>
                        <w:sz w:val="20"/>
                      </w:rPr>
                    </w:pPr>
                    <w:r>
                      <w:rPr>
                        <w:sz w:val="20"/>
                      </w:rPr>
                      <w:t>At A level you are also expected to know how molecules have certain shapes and why they are the shape they are. You can read about shapes of molecules here:</w:t>
                    </w:r>
                  </w:p>
                  <w:p>
                    <w:pPr>
                      <w:spacing w:line="240" w:lineRule="auto" w:before="0"/>
                      <w:rPr>
                        <w:rFonts w:ascii="Times New Roman"/>
                        <w:sz w:val="21"/>
                      </w:rPr>
                    </w:pPr>
                  </w:p>
                  <w:p>
                    <w:pPr>
                      <w:spacing w:line="235" w:lineRule="auto" w:before="0"/>
                      <w:ind w:left="133" w:right="3689" w:firstLine="0"/>
                      <w:jc w:val="left"/>
                      <w:rPr>
                        <w:sz w:val="20"/>
                      </w:rPr>
                    </w:pPr>
                    <w:hyperlink r:id="rId91">
                      <w:r>
                        <w:rPr>
                          <w:color w:val="0462C1"/>
                          <w:sz w:val="20"/>
                          <w:u w:val="single" w:color="0462C1"/>
                        </w:rPr>
                        <w:t>http://bit.ly/pixlchem6</w:t>
                      </w:r>
                    </w:hyperlink>
                    <w:r>
                      <w:rPr>
                        <w:color w:val="0462C1"/>
                        <w:sz w:val="20"/>
                      </w:rPr>
                      <w:t> </w:t>
                    </w:r>
                    <w:hyperlink r:id="rId92">
                      <w:r>
                        <w:rPr>
                          <w:color w:val="0462C1"/>
                          <w:sz w:val="20"/>
                          <w:u w:val="single" w:color="0462C1"/>
                        </w:rPr>
                        <w:t>http://www.chemguide.co.uk/atoms/bonding/shapes.html#top</w:t>
                      </w:r>
                    </w:hyperlink>
                  </w:p>
                  <w:p>
                    <w:pPr>
                      <w:spacing w:line="240" w:lineRule="auto" w:before="5"/>
                      <w:rPr>
                        <w:rFonts w:ascii="Times New Roman"/>
                        <w:sz w:val="22"/>
                      </w:rPr>
                    </w:pPr>
                  </w:p>
                  <w:p>
                    <w:pPr>
                      <w:spacing w:line="208" w:lineRule="auto" w:before="0"/>
                      <w:ind w:left="133" w:right="1833" w:firstLine="0"/>
                      <w:jc w:val="left"/>
                      <w:rPr>
                        <w:sz w:val="20"/>
                      </w:rPr>
                    </w:pPr>
                    <w:r>
                      <w:rPr>
                        <w:sz w:val="20"/>
                      </w:rPr>
                      <w:t>Q1. Draw a dot and cross diagram to show the bonding in a molecule of aluminium chloride (AlCl</w:t>
                    </w:r>
                    <w:r>
                      <w:rPr>
                        <w:position w:val="-4"/>
                        <w:sz w:val="13"/>
                      </w:rPr>
                      <w:t>3</w:t>
                    </w:r>
                    <w:r>
                      <w:rPr>
                        <w:sz w:val="20"/>
                      </w:rPr>
                      <w:t>) Q2. Draw a dot and cross diagram to show the bonding in a molecule of ammonia (NH</w:t>
                    </w:r>
                    <w:r>
                      <w:rPr>
                        <w:position w:val="-4"/>
                        <w:sz w:val="13"/>
                      </w:rPr>
                      <w:t>3</w:t>
                    </w:r>
                    <w:r>
                      <w:rPr>
                        <w:sz w:val="20"/>
                      </w:rPr>
                      <w:t>)</w:t>
                    </w:r>
                  </w:p>
                  <w:p>
                    <w:pPr>
                      <w:spacing w:line="247" w:lineRule="exact" w:before="0"/>
                      <w:ind w:left="133" w:right="0" w:firstLine="0"/>
                      <w:jc w:val="left"/>
                      <w:rPr>
                        <w:sz w:val="20"/>
                      </w:rPr>
                    </w:pPr>
                    <w:r>
                      <w:rPr>
                        <w:sz w:val="20"/>
                      </w:rPr>
                      <w:t>Q3. What is the shape and the bond angles in a molecule of methane (CH</w:t>
                    </w:r>
                    <w:r>
                      <w:rPr>
                        <w:position w:val="-4"/>
                        <w:sz w:val="13"/>
                      </w:rPr>
                      <w:t>4</w:t>
                    </w:r>
                    <w:r>
                      <w:rPr>
                        <w:sz w:val="20"/>
                      </w:rPr>
                      <w:t>)?</w:t>
                    </w:r>
                  </w:p>
                </w:txbxContent>
              </v:textbox>
              <v:stroke dashstyle="solid"/>
              <w10:wrap type="none"/>
            </v:shape>
          </v:group>
        </w:pict>
      </w:r>
      <w:r>
        <w:rPr>
          <w:rFonts w:ascii="Times New Roman"/>
        </w:rPr>
      </w:r>
    </w:p>
    <w:p>
      <w:pPr>
        <w:pStyle w:val="BodyText"/>
        <w:spacing w:before="8"/>
        <w:rPr>
          <w:rFonts w:ascii="Times New Roman"/>
          <w:sz w:val="5"/>
        </w:rPr>
      </w:pPr>
    </w:p>
    <w:p>
      <w:pPr>
        <w:pStyle w:val="BodyText"/>
        <w:ind w:left="178"/>
        <w:rPr>
          <w:rFonts w:ascii="Times New Roman"/>
        </w:rPr>
      </w:pPr>
      <w:r>
        <w:rPr>
          <w:rFonts w:ascii="Times New Roman"/>
          <w:position w:val="0"/>
        </w:rPr>
        <w:pict>
          <v:shape style="width:511.6pt;height:334.45pt;mso-position-horizontal-relative:char;mso-position-vertical-relative:line" type="#_x0000_t202" filled="false" stroked="true" strokeweight=".96pt" strokecolor="#ffc000">
            <w10:anchorlock/>
            <v:textbox inset="0,0,0,0">
              <w:txbxContent>
                <w:p>
                  <w:pPr>
                    <w:spacing w:line="242" w:lineRule="exact" w:before="61"/>
                    <w:ind w:left="133" w:right="0" w:firstLine="0"/>
                    <w:jc w:val="left"/>
                    <w:rPr>
                      <w:b/>
                      <w:sz w:val="20"/>
                    </w:rPr>
                  </w:pPr>
                  <w:r>
                    <w:rPr>
                      <w:b/>
                      <w:sz w:val="20"/>
                      <w:u w:val="single"/>
                    </w:rPr>
                    <w:t>Chemistry Topic 5 – Chemical equations</w:t>
                  </w:r>
                </w:p>
                <w:p>
                  <w:pPr>
                    <w:pStyle w:val="BodyText"/>
                    <w:spacing w:line="235" w:lineRule="auto" w:before="2"/>
                    <w:ind w:left="133" w:right="1239"/>
                  </w:pPr>
                  <w:r>
                    <w:rPr/>
                    <w:t>Balancing chemical equations is the stepping stone to using equations to calculate masses in chemistry. There are loads of websites that give ways of balancing equations and lots of exercises in balancing.</w:t>
                  </w:r>
                </w:p>
                <w:p>
                  <w:pPr>
                    <w:pStyle w:val="BodyText"/>
                    <w:spacing w:line="240" w:lineRule="exact"/>
                    <w:ind w:left="133"/>
                  </w:pPr>
                  <w:r>
                    <w:rPr/>
                    <w:t>Some of the equations to balance may involve strange chemicals- don’t worry about that, the key idea is to get balancing</w:t>
                  </w:r>
                </w:p>
                <w:p>
                  <w:pPr>
                    <w:pStyle w:val="BodyText"/>
                    <w:spacing w:line="242" w:lineRule="exact"/>
                    <w:ind w:left="133"/>
                  </w:pPr>
                  <w:r>
                    <w:rPr/>
                    <w:t>right.</w:t>
                  </w:r>
                </w:p>
                <w:p>
                  <w:pPr>
                    <w:pStyle w:val="BodyText"/>
                    <w:spacing w:before="9"/>
                    <w:rPr>
                      <w:rFonts w:ascii="Times New Roman"/>
                    </w:rPr>
                  </w:pPr>
                </w:p>
                <w:p>
                  <w:pPr>
                    <w:pStyle w:val="BodyText"/>
                    <w:spacing w:line="235" w:lineRule="auto"/>
                    <w:ind w:left="133" w:right="5004"/>
                  </w:pPr>
                  <w:hyperlink r:id="rId93">
                    <w:r>
                      <w:rPr>
                        <w:color w:val="0462C1"/>
                        <w:u w:val="single" w:color="0462C1"/>
                      </w:rPr>
                      <w:t>http://bit.ly/pixlchem7</w:t>
                    </w:r>
                  </w:hyperlink>
                  <w:r>
                    <w:rPr>
                      <w:color w:val="0462C1"/>
                    </w:rPr>
                    <w:t> </w:t>
                  </w:r>
                  <w:hyperlink r:id="rId94">
                    <w:r>
                      <w:rPr>
                        <w:color w:val="0462C1"/>
                        <w:w w:val="95"/>
                        <w:u w:val="single" w:color="0462C1"/>
                      </w:rPr>
                      <w:t>http://www.chemteam.info/Equations/Balance-Equation.html</w:t>
                    </w:r>
                  </w:hyperlink>
                </w:p>
                <w:p>
                  <w:pPr>
                    <w:pStyle w:val="BodyText"/>
                    <w:spacing w:line="480" w:lineRule="atLeast" w:before="2"/>
                    <w:ind w:left="133" w:right="5004"/>
                  </w:pPr>
                  <w:r>
                    <w:rPr/>
                    <w:t>This website has a download; it is safe to do so: </w:t>
                  </w:r>
                  <w:hyperlink r:id="rId95">
                    <w:r>
                      <w:rPr>
                        <w:color w:val="0462C1"/>
                        <w:u w:val="single" w:color="0462C1"/>
                      </w:rPr>
                      <w:t>http://bit.ly/pixlchem8</w:t>
                    </w:r>
                  </w:hyperlink>
                </w:p>
                <w:p>
                  <w:pPr>
                    <w:pStyle w:val="BodyText"/>
                    <w:spacing w:line="240" w:lineRule="exact"/>
                    <w:ind w:left="133"/>
                  </w:pPr>
                  <w:hyperlink r:id="rId96">
                    <w:r>
                      <w:rPr>
                        <w:color w:val="0462C1"/>
                        <w:u w:val="single" w:color="0462C1"/>
                      </w:rPr>
                      <w:t>https://phet.colorado.edu/en/simulation/balancing-chemical-equations</w:t>
                    </w:r>
                  </w:hyperlink>
                </w:p>
                <w:p>
                  <w:pPr>
                    <w:pStyle w:val="BodyText"/>
                    <w:rPr>
                      <w:rFonts w:ascii="Times New Roman"/>
                    </w:rPr>
                  </w:pPr>
                </w:p>
                <w:p>
                  <w:pPr>
                    <w:pStyle w:val="BodyText"/>
                    <w:spacing w:before="5"/>
                    <w:rPr>
                      <w:rFonts w:ascii="Times New Roman"/>
                      <w:sz w:val="21"/>
                    </w:rPr>
                  </w:pPr>
                </w:p>
                <w:p>
                  <w:pPr>
                    <w:pStyle w:val="BodyText"/>
                    <w:ind w:left="133" w:right="7020"/>
                  </w:pPr>
                  <w:r>
                    <w:rPr/>
                    <w:t>Q5. Balance the following equations a. H</w:t>
                  </w:r>
                  <w:r>
                    <w:rPr>
                      <w:position w:val="-4"/>
                      <w:sz w:val="13"/>
                    </w:rPr>
                    <w:t>2 </w:t>
                  </w:r>
                  <w:r>
                    <w:rPr/>
                    <w:t>+ 0</w:t>
                  </w:r>
                  <w:r>
                    <w:rPr>
                      <w:position w:val="-4"/>
                      <w:sz w:val="13"/>
                    </w:rPr>
                    <w:t>2</w:t>
                  </w:r>
                  <w:r>
                    <w:rPr>
                      <w:rFonts w:ascii="Wingdings" w:hAnsi="Wingdings"/>
                    </w:rPr>
                    <w:t></w:t>
                  </w:r>
                  <w:r>
                    <w:rPr>
                      <w:rFonts w:ascii="Times New Roman" w:hAnsi="Times New Roman"/>
                    </w:rPr>
                    <w:t> </w:t>
                  </w:r>
                  <w:r>
                    <w:rPr/>
                    <w:t>H</w:t>
                  </w:r>
                  <w:r>
                    <w:rPr>
                      <w:position w:val="-4"/>
                      <w:sz w:val="13"/>
                    </w:rPr>
                    <w:t>2</w:t>
                  </w:r>
                  <w:r>
                    <w:rPr/>
                    <w:t>0</w:t>
                  </w:r>
                </w:p>
                <w:p>
                  <w:pPr>
                    <w:pStyle w:val="BodyText"/>
                    <w:spacing w:line="221" w:lineRule="exact"/>
                    <w:ind w:left="133"/>
                    <w:rPr>
                      <w:sz w:val="13"/>
                    </w:rPr>
                  </w:pPr>
                  <w:r>
                    <w:rPr/>
                    <w:t>b. S</w:t>
                  </w:r>
                  <w:r>
                    <w:rPr>
                      <w:position w:val="-4"/>
                      <w:sz w:val="13"/>
                    </w:rPr>
                    <w:t>8</w:t>
                  </w:r>
                  <w:r>
                    <w:rPr/>
                    <w:t>+ 02</w:t>
                  </w:r>
                  <w:r>
                    <w:rPr>
                      <w:rFonts w:ascii="Wingdings" w:hAnsi="Wingdings"/>
                    </w:rPr>
                    <w:t></w:t>
                  </w:r>
                  <w:r>
                    <w:rPr>
                      <w:rFonts w:ascii="Times New Roman" w:hAnsi="Times New Roman"/>
                    </w:rPr>
                    <w:t> </w:t>
                  </w:r>
                  <w:r>
                    <w:rPr/>
                    <w:t>S0</w:t>
                  </w:r>
                  <w:r>
                    <w:rPr>
                      <w:position w:val="-4"/>
                      <w:sz w:val="13"/>
                    </w:rPr>
                    <w:t>3</w:t>
                  </w:r>
                </w:p>
                <w:p>
                  <w:pPr>
                    <w:pStyle w:val="BodyText"/>
                    <w:numPr>
                      <w:ilvl w:val="0"/>
                      <w:numId w:val="3"/>
                    </w:numPr>
                    <w:tabs>
                      <w:tab w:pos="360" w:val="left" w:leader="none"/>
                    </w:tabs>
                    <w:spacing w:line="240" w:lineRule="exact" w:before="0" w:after="0"/>
                    <w:ind w:left="359" w:right="0" w:hanging="226"/>
                    <w:jc w:val="left"/>
                    <w:rPr>
                      <w:sz w:val="13"/>
                    </w:rPr>
                  </w:pPr>
                  <w:r>
                    <w:rPr/>
                    <w:t>HgO </w:t>
                  </w:r>
                  <w:r>
                    <w:rPr>
                      <w:rFonts w:ascii="Wingdings" w:hAnsi="Wingdings"/>
                    </w:rPr>
                    <w:t></w:t>
                  </w:r>
                  <w:r>
                    <w:rPr>
                      <w:rFonts w:ascii="Times New Roman" w:hAnsi="Times New Roman"/>
                    </w:rPr>
                    <w:t> </w:t>
                  </w:r>
                  <w:r>
                    <w:rPr/>
                    <w:t>Hg+</w:t>
                  </w:r>
                  <w:r>
                    <w:rPr>
                      <w:spacing w:val="32"/>
                    </w:rPr>
                    <w:t> </w:t>
                  </w:r>
                  <w:r>
                    <w:rPr/>
                    <w:t>0</w:t>
                  </w:r>
                  <w:r>
                    <w:rPr>
                      <w:position w:val="-4"/>
                      <w:sz w:val="13"/>
                    </w:rPr>
                    <w:t>2</w:t>
                  </w:r>
                </w:p>
                <w:p>
                  <w:pPr>
                    <w:pStyle w:val="BodyText"/>
                    <w:numPr>
                      <w:ilvl w:val="0"/>
                      <w:numId w:val="3"/>
                    </w:numPr>
                    <w:tabs>
                      <w:tab w:pos="378" w:val="left" w:leader="none"/>
                      <w:tab w:pos="1463" w:val="left" w:leader="none"/>
                    </w:tabs>
                    <w:spacing w:line="240" w:lineRule="exact" w:before="0" w:after="0"/>
                    <w:ind w:left="377" w:right="0" w:hanging="244"/>
                    <w:jc w:val="left"/>
                    <w:rPr>
                      <w:sz w:val="13"/>
                    </w:rPr>
                  </w:pPr>
                  <w:r>
                    <w:rPr/>
                    <w:t>Zn+</w:t>
                  </w:r>
                  <w:r>
                    <w:rPr>
                      <w:spacing w:val="43"/>
                    </w:rPr>
                    <w:t> </w:t>
                  </w:r>
                  <w:r>
                    <w:rPr/>
                    <w:t>HCl</w:t>
                  </w:r>
                  <w:r>
                    <w:rPr>
                      <w:rFonts w:ascii="Wingdings" w:hAnsi="Wingdings"/>
                    </w:rPr>
                    <w:t></w:t>
                  </w:r>
                  <w:r>
                    <w:rPr>
                      <w:rFonts w:ascii="Times New Roman" w:hAnsi="Times New Roman"/>
                    </w:rPr>
                    <w:tab/>
                  </w:r>
                  <w:r>
                    <w:rPr/>
                    <w:t>ZnCl</w:t>
                  </w:r>
                  <w:r>
                    <w:rPr>
                      <w:position w:val="-4"/>
                      <w:sz w:val="13"/>
                    </w:rPr>
                    <w:t>2</w:t>
                  </w:r>
                  <w:r>
                    <w:rPr/>
                    <w:t>+</w:t>
                  </w:r>
                  <w:r>
                    <w:rPr>
                      <w:spacing w:val="44"/>
                    </w:rPr>
                    <w:t> </w:t>
                  </w:r>
                  <w:r>
                    <w:rPr/>
                    <w:t>H</w:t>
                  </w:r>
                  <w:r>
                    <w:rPr>
                      <w:position w:val="-4"/>
                      <w:sz w:val="13"/>
                    </w:rPr>
                    <w:t>2</w:t>
                  </w:r>
                </w:p>
                <w:p>
                  <w:pPr>
                    <w:pStyle w:val="BodyText"/>
                    <w:numPr>
                      <w:ilvl w:val="0"/>
                      <w:numId w:val="3"/>
                    </w:numPr>
                    <w:tabs>
                      <w:tab w:pos="374" w:val="left" w:leader="none"/>
                      <w:tab w:pos="1550" w:val="left" w:leader="none"/>
                    </w:tabs>
                    <w:spacing w:line="240" w:lineRule="exact" w:before="0" w:after="0"/>
                    <w:ind w:left="373" w:right="0" w:hanging="240"/>
                    <w:jc w:val="left"/>
                    <w:rPr>
                      <w:sz w:val="13"/>
                    </w:rPr>
                  </w:pPr>
                  <w:r>
                    <w:rPr/>
                    <w:t>Na+  H</w:t>
                  </w:r>
                  <w:r>
                    <w:rPr>
                      <w:position w:val="-4"/>
                      <w:sz w:val="13"/>
                    </w:rPr>
                    <w:t>2</w:t>
                  </w:r>
                  <w:r>
                    <w:rPr/>
                    <w:t>0</w:t>
                  </w:r>
                  <w:r>
                    <w:rPr>
                      <w:spacing w:val="2"/>
                    </w:rPr>
                    <w:t> </w:t>
                  </w:r>
                  <w:r>
                    <w:rPr>
                      <w:rFonts w:ascii="Wingdings" w:hAnsi="Wingdings"/>
                    </w:rPr>
                    <w:t></w:t>
                  </w:r>
                  <w:r>
                    <w:rPr>
                      <w:rFonts w:ascii="Times New Roman" w:hAnsi="Times New Roman"/>
                    </w:rPr>
                    <w:tab/>
                  </w:r>
                  <w:r>
                    <w:rPr/>
                    <w:t>NaOH +</w:t>
                  </w:r>
                  <w:r>
                    <w:rPr>
                      <w:spacing w:val="44"/>
                    </w:rPr>
                    <w:t> </w:t>
                  </w:r>
                  <w:r>
                    <w:rPr/>
                    <w:t>H</w:t>
                  </w:r>
                  <w:r>
                    <w:rPr>
                      <w:position w:val="-4"/>
                      <w:sz w:val="13"/>
                    </w:rPr>
                    <w:t>2</w:t>
                  </w:r>
                </w:p>
                <w:p>
                  <w:pPr>
                    <w:numPr>
                      <w:ilvl w:val="0"/>
                      <w:numId w:val="3"/>
                    </w:numPr>
                    <w:tabs>
                      <w:tab w:pos="333" w:val="left" w:leader="none"/>
                      <w:tab w:pos="1715" w:val="left" w:leader="none"/>
                    </w:tabs>
                    <w:spacing w:line="240" w:lineRule="exact" w:before="0"/>
                    <w:ind w:left="332" w:right="0" w:hanging="199"/>
                    <w:jc w:val="left"/>
                    <w:rPr>
                      <w:sz w:val="20"/>
                    </w:rPr>
                  </w:pPr>
                  <w:r>
                    <w:rPr>
                      <w:sz w:val="20"/>
                    </w:rPr>
                    <w:t>C</w:t>
                  </w:r>
                  <w:r>
                    <w:rPr>
                      <w:position w:val="-4"/>
                      <w:sz w:val="13"/>
                    </w:rPr>
                    <w:t>10</w:t>
                  </w:r>
                  <w:r>
                    <w:rPr>
                      <w:sz w:val="20"/>
                    </w:rPr>
                    <w:t>H</w:t>
                  </w:r>
                  <w:r>
                    <w:rPr>
                      <w:position w:val="-4"/>
                      <w:sz w:val="13"/>
                    </w:rPr>
                    <w:t>16</w:t>
                  </w:r>
                  <w:r>
                    <w:rPr>
                      <w:sz w:val="20"/>
                    </w:rPr>
                    <w:t>+ </w:t>
                  </w:r>
                  <w:r>
                    <w:rPr>
                      <w:spacing w:val="4"/>
                      <w:sz w:val="20"/>
                    </w:rPr>
                    <w:t> </w:t>
                  </w:r>
                  <w:r>
                    <w:rPr>
                      <w:sz w:val="20"/>
                    </w:rPr>
                    <w:t>CI</w:t>
                  </w:r>
                  <w:r>
                    <w:rPr>
                      <w:position w:val="-4"/>
                      <w:sz w:val="13"/>
                    </w:rPr>
                    <w:t>2</w:t>
                  </w:r>
                  <w:r>
                    <w:rPr>
                      <w:spacing w:val="15"/>
                      <w:position w:val="-4"/>
                      <w:sz w:val="13"/>
                    </w:rPr>
                    <w:t> </w:t>
                  </w:r>
                  <w:r>
                    <w:rPr>
                      <w:rFonts w:ascii="Wingdings" w:hAnsi="Wingdings"/>
                      <w:sz w:val="20"/>
                    </w:rPr>
                    <w:t></w:t>
                  </w:r>
                  <w:r>
                    <w:rPr>
                      <w:rFonts w:ascii="Times New Roman" w:hAnsi="Times New Roman"/>
                      <w:sz w:val="20"/>
                    </w:rPr>
                    <w:tab/>
                  </w:r>
                  <w:r>
                    <w:rPr>
                      <w:sz w:val="20"/>
                    </w:rPr>
                    <w:t>C +</w:t>
                  </w:r>
                  <w:r>
                    <w:rPr>
                      <w:spacing w:val="1"/>
                      <w:sz w:val="20"/>
                    </w:rPr>
                    <w:t> </w:t>
                  </w:r>
                  <w:r>
                    <w:rPr>
                      <w:sz w:val="20"/>
                    </w:rPr>
                    <w:t>HCl</w:t>
                  </w:r>
                </w:p>
                <w:p>
                  <w:pPr>
                    <w:pStyle w:val="BodyText"/>
                    <w:tabs>
                      <w:tab w:pos="1341" w:val="left" w:leader="none"/>
                    </w:tabs>
                    <w:spacing w:line="240" w:lineRule="exact"/>
                    <w:ind w:left="133"/>
                    <w:rPr>
                      <w:sz w:val="13"/>
                    </w:rPr>
                  </w:pPr>
                  <w:r>
                    <w:rPr/>
                    <w:t>g.</w:t>
                  </w:r>
                  <w:r>
                    <w:rPr>
                      <w:spacing w:val="43"/>
                    </w:rPr>
                    <w:t> </w:t>
                  </w:r>
                  <w:r>
                    <w:rPr/>
                    <w:t>Fe+ </w:t>
                  </w:r>
                  <w:r>
                    <w:rPr>
                      <w:spacing w:val="1"/>
                    </w:rPr>
                    <w:t> </w:t>
                  </w:r>
                  <w:r>
                    <w:rPr/>
                    <w:t>0</w:t>
                  </w:r>
                  <w:r>
                    <w:rPr>
                      <w:position w:val="-4"/>
                      <w:sz w:val="13"/>
                    </w:rPr>
                    <w:t>2</w:t>
                  </w:r>
                  <w:r>
                    <w:rPr>
                      <w:rFonts w:ascii="Wingdings" w:hAnsi="Wingdings"/>
                    </w:rPr>
                    <w:t></w:t>
                  </w:r>
                  <w:r>
                    <w:rPr>
                      <w:rFonts w:ascii="Times New Roman" w:hAnsi="Times New Roman"/>
                    </w:rPr>
                    <w:tab/>
                  </w:r>
                  <w:r>
                    <w:rPr/>
                    <w:t>Fe</w:t>
                  </w:r>
                  <w:r>
                    <w:rPr>
                      <w:position w:val="-4"/>
                      <w:sz w:val="13"/>
                    </w:rPr>
                    <w:t>2</w:t>
                  </w:r>
                  <w:r>
                    <w:rPr/>
                    <w:t>0</w:t>
                  </w:r>
                  <w:r>
                    <w:rPr>
                      <w:position w:val="-4"/>
                      <w:sz w:val="13"/>
                    </w:rPr>
                    <w:t>3</w:t>
                  </w:r>
                </w:p>
                <w:p>
                  <w:pPr>
                    <w:tabs>
                      <w:tab w:pos="1641" w:val="left" w:leader="none"/>
                      <w:tab w:pos="1763" w:val="left" w:leader="none"/>
                    </w:tabs>
                    <w:spacing w:line="208" w:lineRule="auto" w:before="3"/>
                    <w:ind w:left="133" w:right="7685" w:firstLine="0"/>
                    <w:jc w:val="left"/>
                    <w:rPr>
                      <w:sz w:val="20"/>
                    </w:rPr>
                  </w:pPr>
                  <w:r>
                    <w:rPr>
                      <w:sz w:val="20"/>
                    </w:rPr>
                    <w:t>h.</w:t>
                  </w:r>
                  <w:r>
                    <w:rPr>
                      <w:spacing w:val="42"/>
                      <w:sz w:val="20"/>
                    </w:rPr>
                    <w:t> </w:t>
                  </w:r>
                  <w:r>
                    <w:rPr>
                      <w:sz w:val="20"/>
                    </w:rPr>
                    <w:t>C</w:t>
                  </w:r>
                  <w:r>
                    <w:rPr>
                      <w:position w:val="-4"/>
                      <w:sz w:val="13"/>
                    </w:rPr>
                    <w:t>6</w:t>
                  </w:r>
                  <w:r>
                    <w:rPr>
                      <w:sz w:val="20"/>
                    </w:rPr>
                    <w:t>H</w:t>
                  </w:r>
                  <w:r>
                    <w:rPr>
                      <w:position w:val="-4"/>
                      <w:sz w:val="13"/>
                    </w:rPr>
                    <w:t>12</w:t>
                  </w:r>
                  <w:r>
                    <w:rPr>
                      <w:sz w:val="20"/>
                    </w:rPr>
                    <w:t>0</w:t>
                  </w:r>
                  <w:r>
                    <w:rPr>
                      <w:position w:val="-4"/>
                      <w:sz w:val="13"/>
                    </w:rPr>
                    <w:t>6</w:t>
                  </w:r>
                  <w:r>
                    <w:rPr>
                      <w:sz w:val="20"/>
                    </w:rPr>
                    <w:t>+ </w:t>
                  </w:r>
                  <w:r>
                    <w:rPr>
                      <w:spacing w:val="5"/>
                      <w:sz w:val="20"/>
                    </w:rPr>
                    <w:t> </w:t>
                  </w:r>
                  <w:r>
                    <w:rPr>
                      <w:sz w:val="20"/>
                    </w:rPr>
                    <w:t>0</w:t>
                  </w:r>
                  <w:r>
                    <w:rPr>
                      <w:position w:val="-4"/>
                      <w:sz w:val="13"/>
                    </w:rPr>
                    <w:t>2</w:t>
                  </w:r>
                  <w:r>
                    <w:rPr>
                      <w:rFonts w:ascii="Wingdings" w:hAnsi="Wingdings"/>
                      <w:sz w:val="20"/>
                    </w:rPr>
                    <w:t></w:t>
                  </w:r>
                  <w:r>
                    <w:rPr>
                      <w:rFonts w:ascii="Times New Roman" w:hAnsi="Times New Roman"/>
                      <w:sz w:val="20"/>
                    </w:rPr>
                    <w:tab/>
                    <w:tab/>
                  </w:r>
                  <w:r>
                    <w:rPr>
                      <w:sz w:val="20"/>
                    </w:rPr>
                    <w:t>C0</w:t>
                  </w:r>
                  <w:r>
                    <w:rPr>
                      <w:position w:val="-4"/>
                      <w:sz w:val="13"/>
                    </w:rPr>
                    <w:t>2</w:t>
                  </w:r>
                  <w:r>
                    <w:rPr>
                      <w:sz w:val="20"/>
                    </w:rPr>
                    <w:t>+ </w:t>
                  </w:r>
                  <w:r>
                    <w:rPr>
                      <w:spacing w:val="-7"/>
                      <w:sz w:val="20"/>
                    </w:rPr>
                    <w:t>H</w:t>
                  </w:r>
                  <w:r>
                    <w:rPr>
                      <w:spacing w:val="-7"/>
                      <w:position w:val="-4"/>
                      <w:sz w:val="13"/>
                    </w:rPr>
                    <w:t>2</w:t>
                  </w:r>
                  <w:r>
                    <w:rPr>
                      <w:spacing w:val="-7"/>
                      <w:sz w:val="20"/>
                    </w:rPr>
                    <w:t>0 </w:t>
                  </w:r>
                  <w:r>
                    <w:rPr>
                      <w:sz w:val="20"/>
                    </w:rPr>
                    <w:t>i.  Fe</w:t>
                  </w:r>
                  <w:r>
                    <w:rPr>
                      <w:position w:val="-4"/>
                      <w:sz w:val="13"/>
                    </w:rPr>
                    <w:t>2</w:t>
                  </w:r>
                  <w:r>
                    <w:rPr>
                      <w:sz w:val="20"/>
                    </w:rPr>
                    <w:t>0</w:t>
                  </w:r>
                  <w:r>
                    <w:rPr>
                      <w:position w:val="-4"/>
                      <w:sz w:val="13"/>
                    </w:rPr>
                    <w:t>3  </w:t>
                  </w:r>
                  <w:r>
                    <w:rPr>
                      <w:sz w:val="20"/>
                    </w:rPr>
                    <w:t>+</w:t>
                  </w:r>
                  <w:r>
                    <w:rPr>
                      <w:spacing w:val="30"/>
                      <w:sz w:val="20"/>
                    </w:rPr>
                    <w:t> </w:t>
                  </w:r>
                  <w:r>
                    <w:rPr>
                      <w:sz w:val="20"/>
                    </w:rPr>
                    <w:t>H</w:t>
                  </w:r>
                  <w:r>
                    <w:rPr>
                      <w:position w:val="-4"/>
                      <w:sz w:val="13"/>
                    </w:rPr>
                    <w:t>2</w:t>
                  </w:r>
                  <w:r>
                    <w:rPr>
                      <w:spacing w:val="14"/>
                      <w:position w:val="-4"/>
                      <w:sz w:val="13"/>
                    </w:rPr>
                    <w:t> </w:t>
                  </w:r>
                  <w:r>
                    <w:rPr>
                      <w:rFonts w:ascii="Wingdings" w:hAnsi="Wingdings"/>
                      <w:sz w:val="20"/>
                    </w:rPr>
                    <w:t></w:t>
                  </w:r>
                  <w:r>
                    <w:rPr>
                      <w:rFonts w:ascii="Times New Roman" w:hAnsi="Times New Roman"/>
                      <w:sz w:val="20"/>
                    </w:rPr>
                    <w:tab/>
                  </w:r>
                  <w:r>
                    <w:rPr>
                      <w:sz w:val="20"/>
                    </w:rPr>
                    <w:t>Fe + H</w:t>
                  </w:r>
                  <w:r>
                    <w:rPr>
                      <w:position w:val="-4"/>
                      <w:sz w:val="13"/>
                    </w:rPr>
                    <w:t>2</w:t>
                  </w:r>
                  <w:r>
                    <w:rPr>
                      <w:sz w:val="20"/>
                    </w:rPr>
                    <w:t>0</w:t>
                  </w:r>
                </w:p>
                <w:p>
                  <w:pPr>
                    <w:pStyle w:val="BodyText"/>
                    <w:spacing w:line="247" w:lineRule="exact"/>
                    <w:ind w:left="133"/>
                  </w:pPr>
                  <w:r>
                    <w:rPr/>
                    <w:t>j. Al + FeO </w:t>
                  </w:r>
                  <w:r>
                    <w:rPr>
                      <w:rFonts w:ascii="Wingdings" w:hAnsi="Wingdings"/>
                    </w:rPr>
                    <w:t></w:t>
                  </w:r>
                  <w:r>
                    <w:rPr>
                      <w:rFonts w:ascii="Times New Roman" w:hAnsi="Times New Roman"/>
                    </w:rPr>
                    <w:t> </w:t>
                  </w:r>
                  <w:r>
                    <w:rPr/>
                    <w:t>Al</w:t>
                  </w:r>
                  <w:r>
                    <w:rPr>
                      <w:position w:val="-4"/>
                      <w:sz w:val="13"/>
                    </w:rPr>
                    <w:t>2</w:t>
                  </w:r>
                  <w:r>
                    <w:rPr/>
                    <w:t>O</w:t>
                  </w:r>
                  <w:r>
                    <w:rPr>
                      <w:position w:val="-4"/>
                      <w:sz w:val="13"/>
                    </w:rPr>
                    <w:t>3 </w:t>
                  </w:r>
                  <w:r>
                    <w:rPr/>
                    <w:t>+ Fe</w:t>
                  </w:r>
                </w:p>
              </w:txbxContent>
            </v:textbox>
            <v:stroke dashstyle="solid"/>
          </v:shape>
        </w:pict>
      </w:r>
      <w:r>
        <w:rPr>
          <w:rFonts w:ascii="Times New Roman"/>
          <w:position w:val="0"/>
        </w:rPr>
      </w:r>
    </w:p>
    <w:p>
      <w:pPr>
        <w:spacing w:after="0"/>
        <w:rPr>
          <w:rFonts w:ascii="Times New Roman"/>
        </w:rPr>
        <w:sectPr>
          <w:pgSz w:w="10800" w:h="15600"/>
          <w:pgMar w:header="308" w:footer="131" w:top="900" w:bottom="320" w:left="40" w:right="0"/>
        </w:sectPr>
      </w:pPr>
    </w:p>
    <w:p>
      <w:pPr>
        <w:pStyle w:val="BodyText"/>
        <w:spacing w:before="6"/>
        <w:rPr>
          <w:rFonts w:ascii="Times New Roman"/>
          <w:sz w:val="18"/>
        </w:rPr>
      </w:pPr>
    </w:p>
    <w:p>
      <w:pPr>
        <w:pStyle w:val="Heading5"/>
        <w:ind w:left="331"/>
      </w:pPr>
      <w:r>
        <w:rPr/>
        <w:pict>
          <v:rect style="position:absolute;margin-left:11.4pt;margin-top:-.438528pt;width:511.56pt;height:419.16pt;mso-position-horizontal-relative:page;mso-position-vertical-relative:paragraph;z-index:-31888" filled="false" stroked="true" strokeweight=".96pt" strokecolor="#ffc000">
            <v:stroke dashstyle="solid"/>
            <w10:wrap type="none"/>
          </v:rect>
        </w:pict>
      </w:r>
      <w:r>
        <w:rPr>
          <w:u w:val="single"/>
        </w:rPr>
        <w:t>Chemistry Topic 6 – Measuring chemicals – the mole</w:t>
      </w:r>
    </w:p>
    <w:p>
      <w:pPr>
        <w:pStyle w:val="BodyText"/>
        <w:spacing w:line="242" w:lineRule="exact"/>
        <w:ind w:left="331"/>
      </w:pPr>
      <w:r>
        <w:rPr/>
        <w:t>From this point on you need to be using an A level periodic table, not a GCSE one. You can view one here:</w:t>
      </w:r>
    </w:p>
    <w:p>
      <w:pPr>
        <w:pStyle w:val="BodyText"/>
        <w:spacing w:before="5"/>
        <w:rPr>
          <w:sz w:val="19"/>
        </w:rPr>
      </w:pPr>
    </w:p>
    <w:p>
      <w:pPr>
        <w:pStyle w:val="BodyText"/>
        <w:spacing w:line="242" w:lineRule="exact"/>
        <w:ind w:left="331"/>
      </w:pPr>
      <w:hyperlink r:id="rId97">
        <w:r>
          <w:rPr>
            <w:color w:val="0462C1"/>
            <w:u w:val="single" w:color="0462C1"/>
          </w:rPr>
          <w:t>http://bit.ly/pixlpertab</w:t>
        </w:r>
      </w:hyperlink>
    </w:p>
    <w:p>
      <w:pPr>
        <w:pStyle w:val="BodyText"/>
        <w:spacing w:line="242" w:lineRule="exact"/>
        <w:ind w:left="331"/>
      </w:pPr>
      <w:hyperlink r:id="rId98">
        <w:r>
          <w:rPr>
            <w:color w:val="0462C1"/>
            <w:u w:val="single" w:color="0462C1"/>
          </w:rPr>
          <w:t>https://secondaryscience4all.files.wordpress.com/2014/08/filestore_aqa_org_uk_subjects_aqa-2420-w-trb-ptds_pdf.png</w:t>
        </w:r>
      </w:hyperlink>
    </w:p>
    <w:p>
      <w:pPr>
        <w:pStyle w:val="BodyText"/>
        <w:spacing w:before="7"/>
        <w:rPr>
          <w:sz w:val="19"/>
        </w:rPr>
      </w:pPr>
    </w:p>
    <w:p>
      <w:pPr>
        <w:pStyle w:val="BodyText"/>
        <w:spacing w:line="235" w:lineRule="auto" w:before="1"/>
        <w:ind w:left="331" w:right="744"/>
      </w:pPr>
      <w:r>
        <w:rPr/>
        <w:t>Now that we have our chemical equations balanced, we need to be able to use them in order to work out masses of chemicals we need or we can produce.</w:t>
      </w:r>
    </w:p>
    <w:p>
      <w:pPr>
        <w:pStyle w:val="BodyText"/>
        <w:spacing w:line="235" w:lineRule="auto" w:before="1"/>
        <w:ind w:left="331" w:right="302"/>
      </w:pPr>
      <w:r>
        <w:rPr/>
        <w:t>The </w:t>
      </w:r>
      <w:r>
        <w:rPr>
          <w:b/>
          <w:i/>
        </w:rPr>
        <w:t>mole </w:t>
      </w:r>
      <w:r>
        <w:rPr/>
        <w:t>is the chemists equivalent of a dozen. Atoms are so small that we cannot count them out individually, we weigh out chemicals.</w:t>
      </w:r>
    </w:p>
    <w:p>
      <w:pPr>
        <w:pStyle w:val="BodyText"/>
        <w:tabs>
          <w:tab w:pos="1771" w:val="left" w:leader="none"/>
        </w:tabs>
        <w:spacing w:line="242" w:lineRule="exact"/>
        <w:ind w:left="331"/>
      </w:pPr>
      <w:r>
        <w:rPr/>
        <w:t>For</w:t>
      </w:r>
      <w:r>
        <w:rPr>
          <w:spacing w:val="-3"/>
        </w:rPr>
        <w:t> </w:t>
      </w:r>
      <w:r>
        <w:rPr/>
        <w:t>example:</w:t>
        <w:tab/>
        <w:t>magnesium + sulfur </w:t>
      </w:r>
      <w:r>
        <w:rPr>
          <w:rFonts w:ascii="Wingdings" w:hAnsi="Wingdings"/>
        </w:rPr>
        <w:t></w:t>
      </w:r>
      <w:r>
        <w:rPr>
          <w:rFonts w:ascii="Times New Roman" w:hAnsi="Times New Roman"/>
        </w:rPr>
        <w:t> </w:t>
      </w:r>
      <w:r>
        <w:rPr/>
        <w:t>magnesium</w:t>
      </w:r>
      <w:r>
        <w:rPr>
          <w:spacing w:val="-1"/>
        </w:rPr>
        <w:t> </w:t>
      </w:r>
      <w:r>
        <w:rPr/>
        <w:t>sulfide</w:t>
      </w:r>
    </w:p>
    <w:p>
      <w:pPr>
        <w:pStyle w:val="BodyText"/>
        <w:tabs>
          <w:tab w:pos="2800" w:val="left" w:leader="none"/>
          <w:tab w:pos="3126" w:val="left" w:leader="none"/>
          <w:tab w:pos="3444" w:val="left" w:leader="none"/>
          <w:tab w:pos="4133" w:val="left" w:leader="none"/>
        </w:tabs>
        <w:spacing w:line="239" w:lineRule="exact"/>
        <w:ind w:left="2132"/>
      </w:pPr>
      <w:r>
        <w:rPr/>
        <w:t>Mg</w:t>
        <w:tab/>
        <w:t>+</w:t>
        <w:tab/>
        <w:t>S</w:t>
        <w:tab/>
      </w:r>
      <w:r>
        <w:rPr>
          <w:rFonts w:ascii="Wingdings" w:hAnsi="Wingdings"/>
        </w:rPr>
        <w:t></w:t>
      </w:r>
      <w:r>
        <w:rPr>
          <w:rFonts w:ascii="Times New Roman" w:hAnsi="Times New Roman"/>
        </w:rPr>
        <w:tab/>
      </w:r>
      <w:r>
        <w:rPr/>
        <w:t>MgS</w:t>
      </w:r>
    </w:p>
    <w:p>
      <w:pPr>
        <w:pStyle w:val="BodyText"/>
        <w:spacing w:line="235" w:lineRule="auto" w:before="1"/>
        <w:ind w:left="331" w:right="302"/>
      </w:pPr>
      <w:r>
        <w:rPr/>
        <w:t>We can see that one atom of magnesium will react with one atom of sulfu. If we had to weigh out the atoms we need to know how heavy each atom is.</w:t>
      </w:r>
    </w:p>
    <w:p>
      <w:pPr>
        <w:pStyle w:val="BodyText"/>
        <w:spacing w:line="240" w:lineRule="exact"/>
        <w:ind w:left="331"/>
      </w:pPr>
      <w:r>
        <w:rPr/>
        <w:t>From the periodic table: Mg = 24.3 and S = 32.1</w:t>
      </w:r>
    </w:p>
    <w:p>
      <w:pPr>
        <w:pStyle w:val="BodyText"/>
        <w:spacing w:line="235" w:lineRule="auto" w:before="1"/>
        <w:ind w:left="331" w:right="474"/>
      </w:pPr>
      <w:r>
        <w:rPr/>
        <w:t>If I weigh out exactly 24.3g of magnesium this will be 1 mole of magnesium. If we counted how many atoms were present in this mass it would be a huge number (6.02 x 10</w:t>
      </w:r>
      <w:r>
        <w:rPr>
          <w:position w:val="6"/>
          <w:sz w:val="13"/>
        </w:rPr>
        <w:t>23</w:t>
      </w:r>
      <w:r>
        <w:rPr/>
        <w:t>!!!!). If I weigh out 32.1g of sulfur then I would have 1 mole of sulfur atoms.</w:t>
      </w:r>
    </w:p>
    <w:p>
      <w:pPr>
        <w:pStyle w:val="BodyText"/>
        <w:spacing w:line="241" w:lineRule="exact"/>
        <w:ind w:left="331"/>
      </w:pPr>
      <w:r>
        <w:rPr/>
        <w:t>So 24.3g of Mg will react precisely with 32.1g of sulfur, and will make 56.4g of magnesium sulfide.</w:t>
      </w:r>
    </w:p>
    <w:p>
      <w:pPr>
        <w:pStyle w:val="BodyText"/>
        <w:spacing w:line="235" w:lineRule="auto" w:before="2"/>
        <w:ind w:left="331" w:right="744"/>
      </w:pPr>
      <w:r>
        <w:rPr/>
        <w:t>Here is a comprehensive page on measuring moles, there are a number of descriptions, videos and practice problems. You will find the first 6 tutorials of most use here, and problem sets 1 to 3.</w:t>
      </w:r>
    </w:p>
    <w:p>
      <w:pPr>
        <w:pStyle w:val="BodyText"/>
        <w:spacing w:before="10"/>
        <w:rPr>
          <w:sz w:val="19"/>
        </w:rPr>
      </w:pPr>
    </w:p>
    <w:p>
      <w:pPr>
        <w:pStyle w:val="BodyText"/>
        <w:spacing w:line="235" w:lineRule="auto"/>
        <w:ind w:left="331" w:right="6403"/>
      </w:pPr>
      <w:hyperlink r:id="rId99">
        <w:r>
          <w:rPr>
            <w:color w:val="0462C1"/>
            <w:u w:val="single" w:color="0462C1"/>
          </w:rPr>
          <w:t>http://bit.ly/pixlchem9</w:t>
        </w:r>
      </w:hyperlink>
      <w:r>
        <w:rPr>
          <w:color w:val="0462C1"/>
        </w:rPr>
        <w:t> </w:t>
      </w:r>
      <w:hyperlink r:id="rId100">
        <w:r>
          <w:rPr>
            <w:color w:val="0462C1"/>
            <w:spacing w:val="-1"/>
            <w:u w:val="single" w:color="0462C1"/>
          </w:rPr>
          <w:t>http://www.chemteam.info/Mole/Mole.html</w:t>
        </w:r>
      </w:hyperlink>
    </w:p>
    <w:p>
      <w:pPr>
        <w:pStyle w:val="BodyText"/>
        <w:spacing w:before="7"/>
        <w:rPr>
          <w:sz w:val="14"/>
        </w:rPr>
      </w:pPr>
    </w:p>
    <w:p>
      <w:pPr>
        <w:pStyle w:val="BodyText"/>
        <w:spacing w:line="242" w:lineRule="exact" w:before="60"/>
        <w:ind w:left="331"/>
      </w:pPr>
      <w:r>
        <w:rPr/>
        <w:t>Q1. Answer the following questions on</w:t>
      </w:r>
      <w:r>
        <w:rPr>
          <w:spacing w:val="-29"/>
        </w:rPr>
        <w:t> </w:t>
      </w:r>
      <w:r>
        <w:rPr/>
        <w:t>moles.</w:t>
      </w:r>
    </w:p>
    <w:p>
      <w:pPr>
        <w:pStyle w:val="BodyText"/>
        <w:spacing w:line="256" w:lineRule="exact"/>
        <w:ind w:left="331"/>
      </w:pPr>
      <w:r>
        <w:rPr/>
        <w:t>How many moles of phosphorus pentoxide (P</w:t>
      </w:r>
      <w:r>
        <w:rPr>
          <w:position w:val="-4"/>
          <w:sz w:val="13"/>
        </w:rPr>
        <w:t>4</w:t>
      </w:r>
      <w:r>
        <w:rPr/>
        <w:t>O</w:t>
      </w:r>
      <w:r>
        <w:rPr>
          <w:position w:val="-4"/>
          <w:sz w:val="13"/>
        </w:rPr>
        <w:t>10</w:t>
      </w:r>
      <w:r>
        <w:rPr/>
        <w:t>) are in 85.2g?</w:t>
      </w:r>
    </w:p>
    <w:p>
      <w:pPr>
        <w:pStyle w:val="BodyText"/>
        <w:spacing w:line="240" w:lineRule="exact"/>
        <w:ind w:left="331"/>
      </w:pPr>
      <w:r>
        <w:rPr/>
        <w:t>How many moles of potassium are in 73.56g of potassium chlorate (V) (KClO</w:t>
      </w:r>
      <w:r>
        <w:rPr>
          <w:position w:val="-4"/>
          <w:sz w:val="13"/>
        </w:rPr>
        <w:t>3</w:t>
      </w:r>
      <w:r>
        <w:rPr/>
        <w:t>)?</w:t>
      </w:r>
    </w:p>
    <w:p>
      <w:pPr>
        <w:pStyle w:val="BodyText"/>
        <w:spacing w:line="208" w:lineRule="auto" w:before="3"/>
        <w:ind w:left="331" w:right="595"/>
        <w:jc w:val="both"/>
      </w:pPr>
      <w:r>
        <w:rPr/>
        <w:t>How</w:t>
      </w:r>
      <w:r>
        <w:rPr>
          <w:spacing w:val="-4"/>
        </w:rPr>
        <w:t> </w:t>
      </w:r>
      <w:r>
        <w:rPr/>
        <w:t>many</w:t>
      </w:r>
      <w:r>
        <w:rPr>
          <w:spacing w:val="-4"/>
        </w:rPr>
        <w:t> </w:t>
      </w:r>
      <w:r>
        <w:rPr/>
        <w:t>moles</w:t>
      </w:r>
      <w:r>
        <w:rPr>
          <w:spacing w:val="-2"/>
        </w:rPr>
        <w:t> </w:t>
      </w:r>
      <w:r>
        <w:rPr/>
        <w:t>of</w:t>
      </w:r>
      <w:r>
        <w:rPr>
          <w:spacing w:val="-4"/>
        </w:rPr>
        <w:t> </w:t>
      </w:r>
      <w:r>
        <w:rPr/>
        <w:t>water</w:t>
      </w:r>
      <w:r>
        <w:rPr>
          <w:spacing w:val="-3"/>
        </w:rPr>
        <w:t> </w:t>
      </w:r>
      <w:r>
        <w:rPr/>
        <w:t>are</w:t>
      </w:r>
      <w:r>
        <w:rPr>
          <w:spacing w:val="-3"/>
        </w:rPr>
        <w:t> </w:t>
      </w:r>
      <w:r>
        <w:rPr/>
        <w:t>in</w:t>
      </w:r>
      <w:r>
        <w:rPr>
          <w:spacing w:val="-2"/>
        </w:rPr>
        <w:t> </w:t>
      </w:r>
      <w:r>
        <w:rPr/>
        <w:t>249.6g</w:t>
      </w:r>
      <w:r>
        <w:rPr>
          <w:spacing w:val="5"/>
        </w:rPr>
        <w:t> </w:t>
      </w:r>
      <w:r>
        <w:rPr/>
        <w:t>of</w:t>
      </w:r>
      <w:r>
        <w:rPr>
          <w:spacing w:val="-6"/>
        </w:rPr>
        <w:t> </w:t>
      </w:r>
      <w:r>
        <w:rPr/>
        <w:t>hydrated</w:t>
      </w:r>
      <w:r>
        <w:rPr>
          <w:spacing w:val="-4"/>
        </w:rPr>
        <w:t> </w:t>
      </w:r>
      <w:r>
        <w:rPr/>
        <w:t>copper</w:t>
      </w:r>
      <w:r>
        <w:rPr>
          <w:spacing w:val="1"/>
        </w:rPr>
        <w:t> </w:t>
      </w:r>
      <w:r>
        <w:rPr/>
        <w:t>sulfate(VI)</w:t>
      </w:r>
      <w:r>
        <w:rPr>
          <w:spacing w:val="-3"/>
        </w:rPr>
        <w:t> </w:t>
      </w:r>
      <w:r>
        <w:rPr/>
        <w:t>(CuSO</w:t>
      </w:r>
      <w:r>
        <w:rPr>
          <w:position w:val="-4"/>
          <w:sz w:val="13"/>
        </w:rPr>
        <w:t>4</w:t>
      </w:r>
      <w:r>
        <w:rPr/>
        <w:t>.5H</w:t>
      </w:r>
      <w:r>
        <w:rPr>
          <w:position w:val="-4"/>
          <w:sz w:val="13"/>
        </w:rPr>
        <w:t>2</w:t>
      </w:r>
      <w:r>
        <w:rPr/>
        <w:t>O)?</w:t>
      </w:r>
      <w:r>
        <w:rPr>
          <w:spacing w:val="3"/>
        </w:rPr>
        <w:t> </w:t>
      </w:r>
      <w:r>
        <w:rPr/>
        <w:t>For</w:t>
      </w:r>
      <w:r>
        <w:rPr>
          <w:spacing w:val="-2"/>
        </w:rPr>
        <w:t> </w:t>
      </w:r>
      <w:r>
        <w:rPr/>
        <w:t>this</w:t>
      </w:r>
      <w:r>
        <w:rPr>
          <w:spacing w:val="-5"/>
        </w:rPr>
        <w:t> </w:t>
      </w:r>
      <w:r>
        <w:rPr/>
        <w:t>one,</w:t>
      </w:r>
      <w:r>
        <w:rPr>
          <w:spacing w:val="-4"/>
        </w:rPr>
        <w:t> </w:t>
      </w:r>
      <w:r>
        <w:rPr/>
        <w:t>you</w:t>
      </w:r>
      <w:r>
        <w:rPr>
          <w:spacing w:val="-4"/>
        </w:rPr>
        <w:t> </w:t>
      </w:r>
      <w:r>
        <w:rPr/>
        <w:t>need to</w:t>
      </w:r>
      <w:r>
        <w:rPr>
          <w:spacing w:val="-4"/>
        </w:rPr>
        <w:t> </w:t>
      </w:r>
      <w:r>
        <w:rPr/>
        <w:t>be</w:t>
      </w:r>
      <w:r>
        <w:rPr>
          <w:spacing w:val="-2"/>
        </w:rPr>
        <w:t> </w:t>
      </w:r>
      <w:r>
        <w:rPr/>
        <w:t>aware the dot followed by 5H</w:t>
      </w:r>
      <w:r>
        <w:rPr>
          <w:position w:val="-4"/>
          <w:sz w:val="13"/>
        </w:rPr>
        <w:t>2</w:t>
      </w:r>
      <w:r>
        <w:rPr/>
        <w:t>O means that the molecule comes with 5 water molecules so these have to be counted in as part of the molecules</w:t>
      </w:r>
      <w:r>
        <w:rPr>
          <w:spacing w:val="-2"/>
        </w:rPr>
        <w:t> </w:t>
      </w:r>
      <w:r>
        <w:rPr/>
        <w:t>mass.</w:t>
      </w:r>
    </w:p>
    <w:p>
      <w:pPr>
        <w:pStyle w:val="BodyText"/>
        <w:spacing w:line="259" w:lineRule="exact"/>
        <w:ind w:left="331"/>
      </w:pPr>
      <w:r>
        <w:rPr/>
        <w:t>What is the mass of 0.125 moles of tin sulfate (SnSO</w:t>
      </w:r>
      <w:r>
        <w:rPr>
          <w:position w:val="-4"/>
          <w:sz w:val="13"/>
        </w:rPr>
        <w:t>4</w:t>
      </w:r>
      <w:r>
        <w:rPr/>
        <w:t>)?</w:t>
      </w:r>
    </w:p>
    <w:p>
      <w:pPr>
        <w:pStyle w:val="BodyText"/>
        <w:spacing w:line="240" w:lineRule="exact"/>
        <w:ind w:left="331"/>
        <w:rPr>
          <w:rFonts w:ascii="Wingdings" w:hAnsi="Wingdings"/>
        </w:rPr>
      </w:pPr>
      <w:r>
        <w:rPr/>
        <w:t>If I have 2.4g of magnesium, how many g of oxygen(O</w:t>
      </w:r>
      <w:r>
        <w:rPr>
          <w:position w:val="-4"/>
          <w:sz w:val="13"/>
        </w:rPr>
        <w:t>2</w:t>
      </w:r>
      <w:r>
        <w:rPr/>
        <w:t>) will I need to react completely with the magnesium? 2Mg +O</w:t>
      </w:r>
      <w:r>
        <w:rPr>
          <w:position w:val="-4"/>
          <w:sz w:val="13"/>
        </w:rPr>
        <w:t>2 </w:t>
      </w:r>
      <w:r>
        <w:rPr>
          <w:rFonts w:ascii="Wingdings" w:hAnsi="Wingdings"/>
        </w:rPr>
        <w:t></w:t>
      </w:r>
    </w:p>
    <w:p>
      <w:pPr>
        <w:pStyle w:val="BodyText"/>
        <w:spacing w:line="225" w:lineRule="exact"/>
        <w:ind w:left="331"/>
      </w:pPr>
      <w:r>
        <w:rPr/>
        <w:t>MgO</w:t>
      </w:r>
    </w:p>
    <w:p>
      <w:pPr>
        <w:pStyle w:val="BodyText"/>
        <w:spacing w:before="6"/>
        <w:rPr>
          <w:sz w:val="16"/>
        </w:rPr>
      </w:pPr>
      <w:r>
        <w:rPr/>
        <w:pict>
          <v:shape style="position:absolute;margin-left:11.4pt;margin-top:12.526518pt;width:511.6pt;height:239.2pt;mso-position-horizontal-relative:page;mso-position-vertical-relative:paragraph;z-index:920;mso-wrap-distance-left:0;mso-wrap-distance-right:0" type="#_x0000_t202" filled="false" stroked="true" strokeweight=".96pt" strokecolor="#ffc000">
            <v:textbox inset="0,0,0,0">
              <w:txbxContent>
                <w:p>
                  <w:pPr>
                    <w:spacing w:line="242" w:lineRule="exact" w:before="59"/>
                    <w:ind w:left="133" w:right="0" w:firstLine="0"/>
                    <w:jc w:val="left"/>
                    <w:rPr>
                      <w:b/>
                      <w:sz w:val="20"/>
                    </w:rPr>
                  </w:pPr>
                  <w:r>
                    <w:rPr>
                      <w:b/>
                      <w:sz w:val="20"/>
                      <w:u w:val="single"/>
                    </w:rPr>
                    <w:t>Chemistry Topic 7 – Solutions and concentrations</w:t>
                  </w:r>
                </w:p>
                <w:p>
                  <w:pPr>
                    <w:pStyle w:val="BodyText"/>
                    <w:spacing w:line="235" w:lineRule="auto" w:before="2"/>
                    <w:ind w:left="133" w:right="1108"/>
                  </w:pPr>
                  <w:r>
                    <w:rPr/>
                    <w:t>In chemistry a lot of the reactions we carry out involve mixing solutions rather than solids, gases or liquids. You</w:t>
                  </w:r>
                  <w:r>
                    <w:rPr>
                      <w:spacing w:val="-3"/>
                    </w:rPr>
                    <w:t> </w:t>
                  </w:r>
                  <w:r>
                    <w:rPr/>
                    <w:t>will</w:t>
                  </w:r>
                  <w:r>
                    <w:rPr>
                      <w:spacing w:val="-4"/>
                    </w:rPr>
                    <w:t> </w:t>
                  </w:r>
                  <w:r>
                    <w:rPr/>
                    <w:t>have</w:t>
                  </w:r>
                  <w:r>
                    <w:rPr>
                      <w:spacing w:val="-3"/>
                    </w:rPr>
                    <w:t> </w:t>
                  </w:r>
                  <w:r>
                    <w:rPr/>
                    <w:t>used</w:t>
                  </w:r>
                  <w:r>
                    <w:rPr>
                      <w:spacing w:val="1"/>
                    </w:rPr>
                    <w:t> </w:t>
                  </w:r>
                  <w:r>
                    <w:rPr/>
                    <w:t>bottles</w:t>
                  </w:r>
                  <w:r>
                    <w:rPr>
                      <w:spacing w:val="-5"/>
                    </w:rPr>
                    <w:t> </w:t>
                  </w:r>
                  <w:r>
                    <w:rPr/>
                    <w:t>of</w:t>
                  </w:r>
                  <w:r>
                    <w:rPr>
                      <w:spacing w:val="-5"/>
                    </w:rPr>
                    <w:t> </w:t>
                  </w:r>
                  <w:r>
                    <w:rPr/>
                    <w:t>acids</w:t>
                  </w:r>
                  <w:r>
                    <w:rPr>
                      <w:spacing w:val="-4"/>
                    </w:rPr>
                    <w:t> </w:t>
                  </w:r>
                  <w:r>
                    <w:rPr/>
                    <w:t>in</w:t>
                  </w:r>
                  <w:r>
                    <w:rPr>
                      <w:spacing w:val="-3"/>
                    </w:rPr>
                    <w:t> </w:t>
                  </w:r>
                  <w:r>
                    <w:rPr/>
                    <w:t>science</w:t>
                  </w:r>
                  <w:r>
                    <w:rPr>
                      <w:spacing w:val="2"/>
                    </w:rPr>
                    <w:t> </w:t>
                  </w:r>
                  <w:r>
                    <w:rPr/>
                    <w:t>that</w:t>
                  </w:r>
                  <w:r>
                    <w:rPr>
                      <w:spacing w:val="-4"/>
                    </w:rPr>
                    <w:t> </w:t>
                  </w:r>
                  <w:r>
                    <w:rPr/>
                    <w:t>have</w:t>
                  </w:r>
                  <w:r>
                    <w:rPr>
                      <w:spacing w:val="-2"/>
                    </w:rPr>
                    <w:t> </w:t>
                  </w:r>
                  <w:r>
                    <w:rPr/>
                    <w:t>labels</w:t>
                  </w:r>
                  <w:r>
                    <w:rPr>
                      <w:spacing w:val="-6"/>
                    </w:rPr>
                    <w:t> </w:t>
                  </w:r>
                  <w:r>
                    <w:rPr/>
                    <w:t>saying</w:t>
                  </w:r>
                  <w:r>
                    <w:rPr>
                      <w:spacing w:val="-5"/>
                    </w:rPr>
                    <w:t> </w:t>
                  </w:r>
                  <w:r>
                    <w:rPr/>
                    <w:t>‘Hydrochloric</w:t>
                  </w:r>
                  <w:r>
                    <w:rPr>
                      <w:spacing w:val="-4"/>
                    </w:rPr>
                    <w:t> </w:t>
                  </w:r>
                  <w:r>
                    <w:rPr/>
                    <w:t>acid</w:t>
                  </w:r>
                  <w:r>
                    <w:rPr>
                      <w:spacing w:val="-3"/>
                    </w:rPr>
                    <w:t> </w:t>
                  </w:r>
                  <w:r>
                    <w:rPr/>
                    <w:t>1M’,</w:t>
                  </w:r>
                  <w:r>
                    <w:rPr>
                      <w:spacing w:val="-2"/>
                    </w:rPr>
                    <w:t> </w:t>
                  </w:r>
                  <w:r>
                    <w:rPr/>
                    <w:t>this</w:t>
                  </w:r>
                  <w:r>
                    <w:rPr>
                      <w:spacing w:val="-5"/>
                    </w:rPr>
                    <w:t> </w:t>
                  </w:r>
                  <w:r>
                    <w:rPr/>
                    <w:t>is</w:t>
                  </w:r>
                  <w:r>
                    <w:rPr>
                      <w:spacing w:val="-3"/>
                    </w:rPr>
                    <w:t> </w:t>
                  </w:r>
                  <w:r>
                    <w:rPr/>
                    <w:t>a</w:t>
                  </w:r>
                  <w:r>
                    <w:rPr>
                      <w:spacing w:val="-3"/>
                    </w:rPr>
                    <w:t> </w:t>
                  </w:r>
                  <w:r>
                    <w:rPr/>
                    <w:t>solution</w:t>
                  </w:r>
                  <w:r>
                    <w:rPr>
                      <w:spacing w:val="-4"/>
                    </w:rPr>
                    <w:t> </w:t>
                  </w:r>
                  <w:r>
                    <w:rPr/>
                    <w:t>of hydrochloric acid where 1 mole of HCl, hydrogen chloride (a gas) has been dissolved in 1dm</w:t>
                  </w:r>
                  <w:r>
                    <w:rPr>
                      <w:position w:val="6"/>
                      <w:sz w:val="13"/>
                    </w:rPr>
                    <w:t>3 </w:t>
                  </w:r>
                  <w:r>
                    <w:rPr/>
                    <w:t>of</w:t>
                  </w:r>
                  <w:r>
                    <w:rPr>
                      <w:spacing w:val="-11"/>
                    </w:rPr>
                    <w:t> </w:t>
                  </w:r>
                  <w:r>
                    <w:rPr/>
                    <w:t>water.</w:t>
                  </w:r>
                </w:p>
                <w:p>
                  <w:pPr>
                    <w:pStyle w:val="BodyText"/>
                    <w:spacing w:line="235" w:lineRule="auto" w:before="2"/>
                    <w:ind w:left="133" w:right="283"/>
                  </w:pPr>
                  <w:r>
                    <w:rPr/>
                    <w:t>The dm</w:t>
                  </w:r>
                  <w:r>
                    <w:rPr>
                      <w:position w:val="6"/>
                      <w:sz w:val="13"/>
                    </w:rPr>
                    <w:t>3 </w:t>
                  </w:r>
                  <w:r>
                    <w:rPr/>
                    <w:t>is a cubic decimetre, it is actually 1 litre but from this point on as an A level chemist you will use the dm</w:t>
                  </w:r>
                  <w:r>
                    <w:rPr>
                      <w:position w:val="6"/>
                      <w:sz w:val="13"/>
                    </w:rPr>
                    <w:t>3 </w:t>
                  </w:r>
                  <w:r>
                    <w:rPr/>
                    <w:t>as your volume measurement.</w:t>
                  </w:r>
                </w:p>
                <w:p>
                  <w:pPr>
                    <w:pStyle w:val="BodyText"/>
                    <w:spacing w:before="10"/>
                    <w:rPr>
                      <w:sz w:val="19"/>
                    </w:rPr>
                  </w:pPr>
                </w:p>
                <w:p>
                  <w:pPr>
                    <w:pStyle w:val="BodyText"/>
                    <w:spacing w:line="235" w:lineRule="auto"/>
                    <w:ind w:left="133" w:right="3689"/>
                  </w:pPr>
                  <w:hyperlink r:id="rId101">
                    <w:r>
                      <w:rPr>
                        <w:color w:val="0462C1"/>
                        <w:u w:val="single" w:color="0462C1"/>
                      </w:rPr>
                      <w:t>http://bit.ly/pixlchem10</w:t>
                    </w:r>
                  </w:hyperlink>
                  <w:r>
                    <w:rPr>
                      <w:color w:val="0462C1"/>
                    </w:rPr>
                    <w:t> </w:t>
                  </w:r>
                  <w:hyperlink r:id="rId102">
                    <w:r>
                      <w:rPr>
                        <w:color w:val="0462C1"/>
                        <w:w w:val="95"/>
                        <w:u w:val="single" w:color="0462C1"/>
                      </w:rPr>
                      <w:t>http://www.docbrown.info/page04/4_73calcs11msc.htm</w:t>
                    </w:r>
                  </w:hyperlink>
                </w:p>
                <w:p>
                  <w:pPr>
                    <w:pStyle w:val="BodyText"/>
                    <w:spacing w:before="6"/>
                    <w:rPr>
                      <w:sz w:val="19"/>
                    </w:rPr>
                  </w:pPr>
                </w:p>
                <w:p>
                  <w:pPr>
                    <w:pStyle w:val="BodyText"/>
                    <w:spacing w:line="242" w:lineRule="exact"/>
                    <w:ind w:left="133"/>
                  </w:pPr>
                  <w:r>
                    <w:rPr/>
                    <w:t>Q1.</w:t>
                  </w:r>
                </w:p>
                <w:p>
                  <w:pPr>
                    <w:pStyle w:val="BodyText"/>
                    <w:numPr>
                      <w:ilvl w:val="0"/>
                      <w:numId w:val="4"/>
                    </w:numPr>
                    <w:tabs>
                      <w:tab w:pos="493" w:val="left" w:leader="none"/>
                      <w:tab w:pos="494" w:val="left" w:leader="none"/>
                    </w:tabs>
                    <w:spacing w:line="256" w:lineRule="exact" w:before="0" w:after="0"/>
                    <w:ind w:left="493" w:right="0" w:hanging="360"/>
                    <w:jc w:val="left"/>
                  </w:pPr>
                  <w:r>
                    <w:rPr/>
                    <w:t>What is the concentration (in mol dm</w:t>
                  </w:r>
                  <w:r>
                    <w:rPr>
                      <w:position w:val="6"/>
                      <w:sz w:val="13"/>
                    </w:rPr>
                    <w:t>-3</w:t>
                  </w:r>
                  <w:r>
                    <w:rPr/>
                    <w:t>) of 9.53g of magnesium chloride (MgCl</w:t>
                  </w:r>
                  <w:r>
                    <w:rPr>
                      <w:position w:val="-4"/>
                      <w:sz w:val="13"/>
                    </w:rPr>
                    <w:t>2</w:t>
                  </w:r>
                  <w:r>
                    <w:rPr/>
                    <w:t>) dissolved in 100cm</w:t>
                  </w:r>
                  <w:r>
                    <w:rPr>
                      <w:position w:val="6"/>
                      <w:sz w:val="13"/>
                    </w:rPr>
                    <w:t>3 </w:t>
                  </w:r>
                  <w:r>
                    <w:rPr/>
                    <w:t>of</w:t>
                  </w:r>
                  <w:r>
                    <w:rPr>
                      <w:spacing w:val="-17"/>
                    </w:rPr>
                    <w:t> </w:t>
                  </w:r>
                  <w:r>
                    <w:rPr/>
                    <w:t>water?</w:t>
                  </w:r>
                </w:p>
                <w:p>
                  <w:pPr>
                    <w:pStyle w:val="BodyText"/>
                    <w:numPr>
                      <w:ilvl w:val="0"/>
                      <w:numId w:val="4"/>
                    </w:numPr>
                    <w:tabs>
                      <w:tab w:pos="493" w:val="left" w:leader="none"/>
                      <w:tab w:pos="494" w:val="left" w:leader="none"/>
                    </w:tabs>
                    <w:spacing w:line="240" w:lineRule="exact" w:before="0" w:after="0"/>
                    <w:ind w:left="493" w:right="0" w:hanging="360"/>
                    <w:jc w:val="left"/>
                  </w:pPr>
                  <w:r>
                    <w:rPr/>
                    <w:t>What is the concentration (in mol dm</w:t>
                  </w:r>
                  <w:r>
                    <w:rPr>
                      <w:position w:val="6"/>
                      <w:sz w:val="13"/>
                    </w:rPr>
                    <w:t>-3</w:t>
                  </w:r>
                  <w:r>
                    <w:rPr/>
                    <w:t>) of 13.248g of lead nitrate (Pb(NO</w:t>
                  </w:r>
                  <w:r>
                    <w:rPr>
                      <w:position w:val="-4"/>
                      <w:sz w:val="13"/>
                    </w:rPr>
                    <w:t>3</w:t>
                  </w:r>
                  <w:r>
                    <w:rPr/>
                    <w:t>)</w:t>
                  </w:r>
                  <w:r>
                    <w:rPr>
                      <w:position w:val="-4"/>
                      <w:sz w:val="13"/>
                    </w:rPr>
                    <w:t>2</w:t>
                  </w:r>
                  <w:r>
                    <w:rPr/>
                    <w:t>) dissolved in 2dm</w:t>
                  </w:r>
                  <w:r>
                    <w:rPr>
                      <w:position w:val="6"/>
                      <w:sz w:val="13"/>
                    </w:rPr>
                    <w:t>3 </w:t>
                  </w:r>
                  <w:r>
                    <w:rPr/>
                    <w:t>of</w:t>
                  </w:r>
                  <w:r>
                    <w:rPr>
                      <w:spacing w:val="-18"/>
                    </w:rPr>
                    <w:t> </w:t>
                  </w:r>
                  <w:r>
                    <w:rPr/>
                    <w:t>water?</w:t>
                  </w:r>
                </w:p>
                <w:p>
                  <w:pPr>
                    <w:pStyle w:val="BodyText"/>
                    <w:numPr>
                      <w:ilvl w:val="0"/>
                      <w:numId w:val="4"/>
                    </w:numPr>
                    <w:tabs>
                      <w:tab w:pos="493" w:val="left" w:leader="none"/>
                      <w:tab w:pos="494" w:val="left" w:leader="none"/>
                    </w:tabs>
                    <w:spacing w:line="224" w:lineRule="exact" w:before="0" w:after="0"/>
                    <w:ind w:left="493" w:right="0" w:hanging="360"/>
                    <w:jc w:val="left"/>
                  </w:pPr>
                  <w:r>
                    <w:rPr/>
                    <w:t>If I add 100cm</w:t>
                  </w:r>
                  <w:r>
                    <w:rPr>
                      <w:position w:val="6"/>
                      <w:sz w:val="13"/>
                    </w:rPr>
                    <w:t>3 </w:t>
                  </w:r>
                  <w:r>
                    <w:rPr/>
                    <w:t>of 1.00 mol dm</w:t>
                  </w:r>
                  <w:r>
                    <w:rPr>
                      <w:position w:val="6"/>
                      <w:sz w:val="13"/>
                    </w:rPr>
                    <w:t>3 </w:t>
                  </w:r>
                  <w:r>
                    <w:rPr/>
                    <w:t>HCl to 1.9dm</w:t>
                  </w:r>
                  <w:r>
                    <w:rPr>
                      <w:position w:val="6"/>
                      <w:sz w:val="13"/>
                    </w:rPr>
                    <w:t>3 </w:t>
                  </w:r>
                  <w:r>
                    <w:rPr/>
                    <w:t>of water, what is the molarity of the new</w:t>
                  </w:r>
                  <w:r>
                    <w:rPr>
                      <w:spacing w:val="5"/>
                    </w:rPr>
                    <w:t> </w:t>
                  </w:r>
                  <w:r>
                    <w:rPr/>
                    <w:t>solution?</w:t>
                  </w:r>
                </w:p>
                <w:p>
                  <w:pPr>
                    <w:pStyle w:val="BodyText"/>
                    <w:numPr>
                      <w:ilvl w:val="0"/>
                      <w:numId w:val="4"/>
                    </w:numPr>
                    <w:tabs>
                      <w:tab w:pos="493" w:val="left" w:leader="none"/>
                      <w:tab w:pos="494" w:val="left" w:leader="none"/>
                    </w:tabs>
                    <w:spacing w:line="256" w:lineRule="exact" w:before="0" w:after="0"/>
                    <w:ind w:left="493" w:right="0" w:hanging="360"/>
                    <w:jc w:val="left"/>
                  </w:pPr>
                  <w:r>
                    <w:rPr/>
                    <w:t>What mass of silver is present in 100cm</w:t>
                  </w:r>
                  <w:r>
                    <w:rPr>
                      <w:position w:val="6"/>
                      <w:sz w:val="13"/>
                    </w:rPr>
                    <w:t>3 </w:t>
                  </w:r>
                  <w:r>
                    <w:rPr/>
                    <w:t>of 1moldm</w:t>
                  </w:r>
                  <w:r>
                    <w:rPr>
                      <w:position w:val="6"/>
                      <w:sz w:val="13"/>
                    </w:rPr>
                    <w:t>-3 </w:t>
                  </w:r>
                  <w:r>
                    <w:rPr/>
                    <w:t>silver nitrate</w:t>
                  </w:r>
                  <w:r>
                    <w:rPr>
                      <w:spacing w:val="-28"/>
                    </w:rPr>
                    <w:t> </w:t>
                  </w:r>
                  <w:r>
                    <w:rPr/>
                    <w:t>(AgNO</w:t>
                  </w:r>
                  <w:r>
                    <w:rPr>
                      <w:position w:val="-4"/>
                      <w:sz w:val="13"/>
                    </w:rPr>
                    <w:t>3</w:t>
                  </w:r>
                  <w:r>
                    <w:rPr/>
                    <w:t>)?</w:t>
                  </w:r>
                </w:p>
                <w:p>
                  <w:pPr>
                    <w:pStyle w:val="BodyText"/>
                    <w:numPr>
                      <w:ilvl w:val="0"/>
                      <w:numId w:val="4"/>
                    </w:numPr>
                    <w:tabs>
                      <w:tab w:pos="493" w:val="left" w:leader="none"/>
                      <w:tab w:pos="494" w:val="left" w:leader="none"/>
                    </w:tabs>
                    <w:spacing w:line="224" w:lineRule="exact" w:before="0" w:after="0"/>
                    <w:ind w:left="493" w:right="0" w:hanging="360"/>
                    <w:jc w:val="left"/>
                  </w:pPr>
                  <w:r>
                    <w:rPr/>
                    <w:t>The Dead Sea, between Jordan and Israel, contains 0.0526 moldm</w:t>
                  </w:r>
                  <w:r>
                    <w:rPr>
                      <w:position w:val="6"/>
                      <w:sz w:val="13"/>
                    </w:rPr>
                    <w:t>-3 </w:t>
                  </w:r>
                  <w:r>
                    <w:rPr/>
                    <w:t>of Bromide ions (Br </w:t>
                  </w:r>
                  <w:r>
                    <w:rPr>
                      <w:position w:val="6"/>
                      <w:sz w:val="13"/>
                    </w:rPr>
                    <w:t>-</w:t>
                  </w:r>
                  <w:r>
                    <w:rPr/>
                    <w:t>). What mass of bromine is</w:t>
                  </w:r>
                  <w:r>
                    <w:rPr>
                      <w:spacing w:val="-19"/>
                    </w:rPr>
                    <w:t> </w:t>
                  </w:r>
                  <w:r>
                    <w:rPr/>
                    <w:t>in</w:t>
                  </w:r>
                </w:p>
                <w:p>
                  <w:pPr>
                    <w:pStyle w:val="BodyText"/>
                    <w:spacing w:line="242" w:lineRule="exact"/>
                    <w:ind w:left="493"/>
                  </w:pPr>
                  <w:r>
                    <w:rPr/>
                    <w:t>1dm</w:t>
                  </w:r>
                  <w:r>
                    <w:rPr>
                      <w:position w:val="6"/>
                      <w:sz w:val="13"/>
                    </w:rPr>
                    <w:t>3 </w:t>
                  </w:r>
                  <w:r>
                    <w:rPr/>
                    <w:t>of Dead Sea water?</w:t>
                  </w:r>
                </w:p>
              </w:txbxContent>
            </v:textbox>
            <v:stroke dashstyle="solid"/>
            <w10:wrap type="topAndBottom"/>
          </v:shape>
        </w:pict>
      </w:r>
    </w:p>
    <w:p>
      <w:pPr>
        <w:spacing w:after="0"/>
        <w:rPr>
          <w:sz w:val="16"/>
        </w:rPr>
        <w:sectPr>
          <w:pgSz w:w="10800" w:h="15600"/>
          <w:pgMar w:header="308" w:footer="131" w:top="900" w:bottom="320" w:left="40" w:right="0"/>
        </w:sectPr>
      </w:pPr>
    </w:p>
    <w:p>
      <w:pPr>
        <w:pStyle w:val="Heading5"/>
        <w:spacing w:before="74"/>
        <w:ind w:left="281"/>
      </w:pPr>
      <w:r>
        <w:rPr/>
        <w:pict>
          <v:rect style="position:absolute;margin-left:8.880pt;margin-top:.241475pt;width:521.64pt;height:433.08pt;mso-position-horizontal-relative:page;mso-position-vertical-relative:paragraph;z-index:-31864" filled="false" stroked="true" strokeweight=".96pt" strokecolor="#ffc000">
            <v:stroke dashstyle="solid"/>
            <w10:wrap type="none"/>
          </v:rect>
        </w:pict>
      </w:r>
      <w:r>
        <w:rPr/>
        <w:t>Chemistry topic 8 – Titrations</w:t>
      </w:r>
    </w:p>
    <w:p>
      <w:pPr>
        <w:pStyle w:val="BodyText"/>
        <w:spacing w:line="235" w:lineRule="auto" w:before="3"/>
        <w:ind w:left="281" w:right="302"/>
      </w:pPr>
      <w:r>
        <w:rPr/>
        <w:t>One key skill in A level chemistry is the ability to carry out accurate titrations. You may well have carried out a titration at GCSE, at A level you will have to carry them out very precisely </w:t>
      </w:r>
      <w:r>
        <w:rPr>
          <w:b/>
        </w:rPr>
        <w:t>and </w:t>
      </w:r>
      <w:r>
        <w:rPr/>
        <w:t>be able to describe in detail how to carry out a titration - there will be questions on the exam paper about how to carry out practical procedures.</w:t>
      </w:r>
    </w:p>
    <w:p>
      <w:pPr>
        <w:pStyle w:val="BodyText"/>
        <w:spacing w:line="235" w:lineRule="auto" w:before="2"/>
        <w:ind w:left="281"/>
      </w:pPr>
      <w:r>
        <w:rPr/>
        <w:t>You can read about how to carry out a titration here, the next page in the series (page 5) describes how to work out the concentration of the unknown.</w:t>
      </w:r>
    </w:p>
    <w:p>
      <w:pPr>
        <w:pStyle w:val="BodyText"/>
        <w:spacing w:before="9"/>
        <w:rPr>
          <w:sz w:val="19"/>
        </w:rPr>
      </w:pPr>
    </w:p>
    <w:p>
      <w:pPr>
        <w:pStyle w:val="BodyText"/>
        <w:spacing w:line="235" w:lineRule="auto"/>
        <w:ind w:left="281"/>
      </w:pPr>
      <w:hyperlink r:id="rId105">
        <w:r>
          <w:rPr>
            <w:color w:val="0462C1"/>
            <w:u w:val="single" w:color="0462C1"/>
          </w:rPr>
          <w:t>http://bit.ly/pixlchem11</w:t>
        </w:r>
      </w:hyperlink>
      <w:r>
        <w:rPr>
          <w:color w:val="0462C1"/>
        </w:rPr>
        <w:t> </w:t>
      </w:r>
      <w:hyperlink r:id="rId106">
        <w:r>
          <w:rPr>
            <w:color w:val="0462C1"/>
            <w:u w:val="single" w:color="0462C1"/>
          </w:rPr>
          <w:t>http://www.bbc.co.uk/schools/gcsebitesize/science/triple_aqa/further_analysis/analysing_substances/revision/4/</w:t>
        </w:r>
      </w:hyperlink>
    </w:p>
    <w:p>
      <w:pPr>
        <w:pStyle w:val="BodyText"/>
        <w:spacing w:before="8"/>
        <w:rPr>
          <w:sz w:val="14"/>
        </w:rPr>
      </w:pPr>
    </w:p>
    <w:p>
      <w:pPr>
        <w:pStyle w:val="BodyText"/>
        <w:spacing w:line="235" w:lineRule="auto" w:before="63"/>
        <w:ind w:left="281"/>
      </w:pPr>
      <w:r>
        <w:rPr/>
        <w:t>Remember for any titration calculation you need to have a balanced symbol equation; this will tell you the ratio in which the chemicals react.</w:t>
      </w:r>
    </w:p>
    <w:p>
      <w:pPr>
        <w:pStyle w:val="BodyText"/>
        <w:spacing w:line="240" w:lineRule="exact"/>
        <w:ind w:left="281"/>
      </w:pPr>
      <w:r>
        <w:rPr/>
        <w:t>E.g. a titration of an unknown sample of sulfuric acid with sodium hydroxide.</w:t>
      </w:r>
    </w:p>
    <w:p>
      <w:pPr>
        <w:pStyle w:val="BodyText"/>
        <w:spacing w:line="235" w:lineRule="auto" w:before="2"/>
        <w:ind w:left="281" w:right="744"/>
      </w:pPr>
      <w:r>
        <w:rPr/>
        <w:t>A 25.00cm</w:t>
      </w:r>
      <w:r>
        <w:rPr>
          <w:position w:val="6"/>
          <w:sz w:val="13"/>
        </w:rPr>
        <w:t>3 </w:t>
      </w:r>
      <w:r>
        <w:rPr/>
        <w:t>sample of the unknown sulfuric acid was titrated with 0.100moldm</w:t>
      </w:r>
      <w:r>
        <w:rPr>
          <w:position w:val="6"/>
          <w:sz w:val="13"/>
        </w:rPr>
        <w:t>-3 </w:t>
      </w:r>
      <w:r>
        <w:rPr/>
        <w:t>sodium hydroxide and required exactly 27.40cm</w:t>
      </w:r>
      <w:r>
        <w:rPr>
          <w:position w:val="6"/>
          <w:sz w:val="13"/>
        </w:rPr>
        <w:t>3 </w:t>
      </w:r>
      <w:r>
        <w:rPr/>
        <w:t>for neutralisation. What is the concentration of the sulfuric acid?</w:t>
      </w:r>
    </w:p>
    <w:p>
      <w:pPr>
        <w:pStyle w:val="BodyText"/>
        <w:spacing w:before="8"/>
        <w:rPr>
          <w:sz w:val="19"/>
        </w:rPr>
      </w:pPr>
    </w:p>
    <w:p>
      <w:pPr>
        <w:tabs>
          <w:tab w:pos="3161" w:val="left" w:leader="none"/>
        </w:tabs>
        <w:spacing w:line="256" w:lineRule="exact" w:before="0"/>
        <w:ind w:left="1001" w:right="0" w:firstLine="0"/>
        <w:jc w:val="left"/>
        <w:rPr>
          <w:sz w:val="20"/>
        </w:rPr>
      </w:pPr>
      <w:r>
        <w:rPr>
          <w:b/>
          <w:sz w:val="20"/>
        </w:rPr>
        <w:t>Step 1</w:t>
      </w:r>
      <w:r>
        <w:rPr>
          <w:sz w:val="20"/>
        </w:rPr>
        <w:t>:</w:t>
      </w:r>
      <w:r>
        <w:rPr>
          <w:spacing w:val="-4"/>
          <w:sz w:val="20"/>
        </w:rPr>
        <w:t> </w:t>
      </w:r>
      <w:r>
        <w:rPr>
          <w:sz w:val="20"/>
        </w:rPr>
        <w:t>the equation</w:t>
        <w:tab/>
        <w:t>2NaOH + H</w:t>
      </w:r>
      <w:r>
        <w:rPr>
          <w:position w:val="-4"/>
          <w:sz w:val="13"/>
        </w:rPr>
        <w:t>2</w:t>
      </w:r>
      <w:r>
        <w:rPr>
          <w:sz w:val="20"/>
        </w:rPr>
        <w:t>SO</w:t>
      </w:r>
      <w:r>
        <w:rPr>
          <w:position w:val="-4"/>
          <w:sz w:val="13"/>
        </w:rPr>
        <w:t>4 </w:t>
      </w:r>
      <w:r>
        <w:rPr>
          <w:rFonts w:ascii="Wingdings" w:hAnsi="Wingdings"/>
          <w:sz w:val="20"/>
        </w:rPr>
        <w:t></w:t>
      </w:r>
      <w:r>
        <w:rPr>
          <w:rFonts w:ascii="Times New Roman" w:hAnsi="Times New Roman"/>
          <w:sz w:val="20"/>
        </w:rPr>
        <w:t> </w:t>
      </w:r>
      <w:r>
        <w:rPr>
          <w:sz w:val="20"/>
        </w:rPr>
        <w:t>Na</w:t>
      </w:r>
      <w:r>
        <w:rPr>
          <w:position w:val="-4"/>
          <w:sz w:val="13"/>
        </w:rPr>
        <w:t>2</w:t>
      </w:r>
      <w:r>
        <w:rPr>
          <w:sz w:val="20"/>
        </w:rPr>
        <w:t>SO</w:t>
      </w:r>
      <w:r>
        <w:rPr>
          <w:position w:val="-4"/>
          <w:sz w:val="13"/>
        </w:rPr>
        <w:t>4 </w:t>
      </w:r>
      <w:r>
        <w:rPr>
          <w:sz w:val="20"/>
        </w:rPr>
        <w:t>+</w:t>
      </w:r>
      <w:r>
        <w:rPr>
          <w:spacing w:val="-30"/>
          <w:sz w:val="20"/>
        </w:rPr>
        <w:t> </w:t>
      </w:r>
      <w:r>
        <w:rPr>
          <w:sz w:val="20"/>
        </w:rPr>
        <w:t>2H</w:t>
      </w:r>
      <w:r>
        <w:rPr>
          <w:position w:val="-4"/>
          <w:sz w:val="13"/>
        </w:rPr>
        <w:t>2</w:t>
      </w:r>
      <w:r>
        <w:rPr>
          <w:sz w:val="20"/>
        </w:rPr>
        <w:t>O</w:t>
      </w:r>
    </w:p>
    <w:p>
      <w:pPr>
        <w:tabs>
          <w:tab w:pos="3430" w:val="left" w:leader="none"/>
        </w:tabs>
        <w:spacing w:line="223" w:lineRule="exact" w:before="0"/>
        <w:ind w:left="1001" w:right="0" w:firstLine="0"/>
        <w:jc w:val="left"/>
        <w:rPr>
          <w:sz w:val="20"/>
        </w:rPr>
      </w:pPr>
      <w:r>
        <w:rPr>
          <w:b/>
          <w:sz w:val="20"/>
        </w:rPr>
        <w:t>Step 2</w:t>
      </w:r>
      <w:r>
        <w:rPr>
          <w:sz w:val="20"/>
        </w:rPr>
        <w:t>:</w:t>
      </w:r>
      <w:r>
        <w:rPr>
          <w:spacing w:val="-3"/>
          <w:sz w:val="20"/>
        </w:rPr>
        <w:t> </w:t>
      </w:r>
      <w:r>
        <w:rPr>
          <w:sz w:val="20"/>
        </w:rPr>
        <w:t>the ratios</w:t>
        <w:tab/>
        <w:t>2 :  1</w:t>
      </w:r>
    </w:p>
    <w:p>
      <w:pPr>
        <w:pStyle w:val="BodyText"/>
        <w:tabs>
          <w:tab w:pos="4931" w:val="left" w:leader="none"/>
        </w:tabs>
        <w:spacing w:line="235" w:lineRule="auto" w:before="2"/>
        <w:ind w:left="1001" w:right="3972"/>
      </w:pPr>
      <w:r>
        <w:rPr>
          <w:b/>
        </w:rPr>
        <w:t>Step 3</w:t>
      </w:r>
      <w:r>
        <w:rPr/>
        <w:t>: how many moles of</w:t>
      </w:r>
      <w:r>
        <w:rPr>
          <w:spacing w:val="-18"/>
        </w:rPr>
        <w:t> </w:t>
      </w:r>
      <w:r>
        <w:rPr/>
        <w:t>sodium</w:t>
      </w:r>
      <w:r>
        <w:rPr>
          <w:spacing w:val="-5"/>
        </w:rPr>
        <w:t> </w:t>
      </w:r>
      <w:r>
        <w:rPr/>
        <w:t>hydroxide</w:t>
        <w:tab/>
        <w:t>27.40cm</w:t>
      </w:r>
      <w:r>
        <w:rPr>
          <w:position w:val="6"/>
          <w:sz w:val="13"/>
        </w:rPr>
        <w:t>3 </w:t>
      </w:r>
      <w:r>
        <w:rPr/>
        <w:t>= </w:t>
      </w:r>
      <w:r>
        <w:rPr>
          <w:spacing w:val="-3"/>
        </w:rPr>
        <w:t>0.0274dm</w:t>
      </w:r>
      <w:r>
        <w:rPr>
          <w:spacing w:val="-3"/>
          <w:position w:val="6"/>
          <w:sz w:val="13"/>
        </w:rPr>
        <w:t>3 </w:t>
      </w:r>
      <w:r>
        <w:rPr/>
        <w:t>number of moles = c x v = 0.100 x 0.0274 = 0.00274</w:t>
      </w:r>
      <w:r>
        <w:rPr>
          <w:spacing w:val="11"/>
        </w:rPr>
        <w:t> </w:t>
      </w:r>
      <w:r>
        <w:rPr/>
        <w:t>moles</w:t>
      </w:r>
    </w:p>
    <w:p>
      <w:pPr>
        <w:pStyle w:val="BodyText"/>
        <w:spacing w:line="240" w:lineRule="exact"/>
        <w:ind w:left="1001"/>
      </w:pPr>
      <w:r>
        <w:rPr>
          <w:b/>
        </w:rPr>
        <w:t>step 4</w:t>
      </w:r>
      <w:r>
        <w:rPr/>
        <w:t>: using the ratio, how many moles of sulfuric acid</w:t>
      </w:r>
    </w:p>
    <w:p>
      <w:pPr>
        <w:pStyle w:val="BodyText"/>
        <w:spacing w:line="257" w:lineRule="exact"/>
        <w:ind w:left="1001"/>
        <w:rPr>
          <w:sz w:val="13"/>
        </w:rPr>
      </w:pPr>
      <w:r>
        <w:rPr/>
        <w:t>for every 2 NaOH there are 1 H</w:t>
      </w:r>
      <w:r>
        <w:rPr>
          <w:position w:val="-4"/>
          <w:sz w:val="13"/>
        </w:rPr>
        <w:t>2</w:t>
      </w:r>
      <w:r>
        <w:rPr/>
        <w:t>SO</w:t>
      </w:r>
      <w:r>
        <w:rPr>
          <w:position w:val="-4"/>
          <w:sz w:val="13"/>
        </w:rPr>
        <w:t>4 </w:t>
      </w:r>
      <w:r>
        <w:rPr/>
        <w:t>so, we must have 0.00274/2 =0.00137 moles of H</w:t>
      </w:r>
      <w:r>
        <w:rPr>
          <w:position w:val="-4"/>
          <w:sz w:val="13"/>
        </w:rPr>
        <w:t>2</w:t>
      </w:r>
      <w:r>
        <w:rPr/>
        <w:t>SO</w:t>
      </w:r>
      <w:r>
        <w:rPr>
          <w:position w:val="-4"/>
          <w:sz w:val="13"/>
        </w:rPr>
        <w:t>4</w:t>
      </w:r>
    </w:p>
    <w:p>
      <w:pPr>
        <w:spacing w:line="228" w:lineRule="exact" w:before="0"/>
        <w:ind w:left="1001" w:right="0" w:firstLine="0"/>
        <w:jc w:val="left"/>
        <w:rPr>
          <w:b/>
          <w:i/>
          <w:sz w:val="13"/>
        </w:rPr>
      </w:pPr>
      <w:r>
        <w:rPr>
          <w:b/>
          <w:sz w:val="20"/>
        </w:rPr>
        <w:t>Step 5</w:t>
      </w:r>
      <w:r>
        <w:rPr>
          <w:sz w:val="20"/>
        </w:rPr>
        <w:t>: calculate concentration. concentration = moles/volume </w:t>
      </w:r>
      <w:r>
        <w:rPr>
          <w:rFonts w:ascii="Wingdings" w:hAnsi="Wingdings"/>
          <w:sz w:val="20"/>
        </w:rPr>
        <w:t></w:t>
      </w:r>
      <w:r>
        <w:rPr>
          <w:sz w:val="20"/>
        </w:rPr>
        <w:t>in dm</w:t>
      </w:r>
      <w:r>
        <w:rPr>
          <w:position w:val="6"/>
          <w:sz w:val="13"/>
        </w:rPr>
        <w:t>3 </w:t>
      </w:r>
      <w:r>
        <w:rPr>
          <w:sz w:val="20"/>
        </w:rPr>
        <w:t>= 0.00137/0.025 = </w:t>
      </w:r>
      <w:r>
        <w:rPr>
          <w:b/>
          <w:i/>
          <w:sz w:val="20"/>
        </w:rPr>
        <w:t>0.0548 moldm</w:t>
      </w:r>
      <w:r>
        <w:rPr>
          <w:b/>
          <w:i/>
          <w:position w:val="6"/>
          <w:sz w:val="13"/>
        </w:rPr>
        <w:t>-3</w:t>
      </w:r>
    </w:p>
    <w:p>
      <w:pPr>
        <w:pStyle w:val="BodyText"/>
        <w:spacing w:line="480" w:lineRule="exact" w:before="40"/>
        <w:ind w:left="281"/>
      </w:pPr>
      <w:r>
        <w:rPr/>
        <w:t>Here are some additional problems which are harder, ignore the questions about colour changes of indicators. </w:t>
      </w:r>
      <w:hyperlink r:id="rId107">
        <w:r>
          <w:rPr>
            <w:color w:val="0462C1"/>
            <w:u w:val="single" w:color="0462C1"/>
          </w:rPr>
          <w:t>http://bit.ly/pixlchem12</w:t>
        </w:r>
      </w:hyperlink>
    </w:p>
    <w:p>
      <w:pPr>
        <w:pStyle w:val="BodyText"/>
        <w:spacing w:line="198" w:lineRule="exact"/>
        <w:ind w:left="281"/>
      </w:pPr>
      <w:hyperlink r:id="rId108">
        <w:r>
          <w:rPr>
            <w:color w:val="0462C1"/>
            <w:u w:val="single" w:color="0462C1"/>
          </w:rPr>
          <w:t>http://www.docbrown.info/page06/Mtestsnotes/ExtraVolCalcs1.htm</w:t>
        </w:r>
      </w:hyperlink>
    </w:p>
    <w:p>
      <w:pPr>
        <w:pStyle w:val="BodyText"/>
        <w:spacing w:before="6"/>
        <w:rPr>
          <w:sz w:val="14"/>
        </w:rPr>
      </w:pPr>
    </w:p>
    <w:p>
      <w:pPr>
        <w:pStyle w:val="BodyText"/>
        <w:spacing w:line="242" w:lineRule="exact" w:before="59"/>
        <w:ind w:left="281"/>
      </w:pPr>
      <w:r>
        <w:rPr/>
        <w:t>Use the steps on the last page to help you.</w:t>
      </w:r>
    </w:p>
    <w:p>
      <w:pPr>
        <w:pStyle w:val="BodyText"/>
        <w:ind w:left="281"/>
      </w:pPr>
      <w:r>
        <w:rPr/>
        <w:t>Q1. A solution of barium nitrate will react with a solution of sodium sulfate to produce a precipitate of barium sulfate. Ba(NO</w:t>
      </w:r>
      <w:r>
        <w:rPr>
          <w:position w:val="-4"/>
          <w:sz w:val="13"/>
        </w:rPr>
        <w:t>3</w:t>
      </w:r>
      <w:r>
        <w:rPr/>
        <w:t>)</w:t>
      </w:r>
      <w:r>
        <w:rPr>
          <w:position w:val="-4"/>
          <w:sz w:val="13"/>
        </w:rPr>
        <w:t>2</w:t>
      </w:r>
      <w:r>
        <w:rPr/>
        <w:t>(aq) + Na</w:t>
      </w:r>
      <w:r>
        <w:rPr>
          <w:position w:val="-4"/>
          <w:sz w:val="13"/>
        </w:rPr>
        <w:t>2</w:t>
      </w:r>
      <w:r>
        <w:rPr/>
        <w:t>SO</w:t>
      </w:r>
      <w:r>
        <w:rPr>
          <w:position w:val="-4"/>
          <w:sz w:val="13"/>
        </w:rPr>
        <w:t>4</w:t>
      </w:r>
      <w:r>
        <w:rPr/>
        <w:t>(aq) </w:t>
      </w:r>
      <w:r>
        <w:rPr>
          <w:rFonts w:ascii="Wingdings" w:hAnsi="Wingdings"/>
        </w:rPr>
        <w:t></w:t>
      </w:r>
      <w:r>
        <w:rPr>
          <w:rFonts w:ascii="Times New Roman" w:hAnsi="Times New Roman"/>
        </w:rPr>
        <w:t> </w:t>
      </w:r>
      <w:r>
        <w:rPr/>
        <w:t>BaSO</w:t>
      </w:r>
      <w:r>
        <w:rPr>
          <w:position w:val="-4"/>
          <w:sz w:val="13"/>
        </w:rPr>
        <w:t>4</w:t>
      </w:r>
      <w:r>
        <w:rPr/>
        <w:t>(s) + 2NaNO</w:t>
      </w:r>
      <w:r>
        <w:rPr>
          <w:position w:val="-4"/>
          <w:sz w:val="13"/>
        </w:rPr>
        <w:t>3</w:t>
      </w:r>
      <w:r>
        <w:rPr/>
        <w:t>(aq)</w:t>
      </w:r>
    </w:p>
    <w:p>
      <w:pPr>
        <w:pStyle w:val="BodyText"/>
        <w:spacing w:line="203" w:lineRule="exact"/>
        <w:ind w:left="281"/>
      </w:pPr>
      <w:r>
        <w:rPr/>
        <w:t>What volume of 0.25moldm</w:t>
      </w:r>
      <w:r>
        <w:rPr>
          <w:position w:val="6"/>
          <w:sz w:val="13"/>
        </w:rPr>
        <w:t>-3</w:t>
      </w:r>
      <w:r>
        <w:rPr/>
        <w:t>sodium sulfate solution would be needed to precipitate all of the barium from 12.5cm</w:t>
      </w:r>
      <w:r>
        <w:rPr>
          <w:position w:val="6"/>
          <w:sz w:val="13"/>
        </w:rPr>
        <w:t>3 </w:t>
      </w:r>
      <w:r>
        <w:rPr/>
        <w:t>of 0.15</w:t>
      </w:r>
    </w:p>
    <w:p>
      <w:pPr>
        <w:pStyle w:val="BodyText"/>
        <w:spacing w:line="242" w:lineRule="exact"/>
        <w:ind w:left="281"/>
      </w:pPr>
      <w:r>
        <w:rPr/>
        <w:t>moldm</w:t>
      </w:r>
      <w:r>
        <w:rPr>
          <w:position w:val="6"/>
          <w:sz w:val="13"/>
        </w:rPr>
        <w:t>-3 </w:t>
      </w:r>
      <w:r>
        <w:rPr/>
        <w:t>barium nitrate?</w:t>
      </w:r>
    </w:p>
    <w:p>
      <w:pPr>
        <w:spacing w:after="0" w:line="242" w:lineRule="exact"/>
        <w:sectPr>
          <w:headerReference w:type="default" r:id="rId103"/>
          <w:footerReference w:type="default" r:id="rId104"/>
          <w:pgSz w:w="10800" w:h="15600"/>
          <w:pgMar w:header="0" w:footer="131" w:top="1000" w:bottom="320" w:left="40" w:right="0"/>
        </w:sectPr>
      </w:pPr>
    </w:p>
    <w:p>
      <w:pPr>
        <w:pStyle w:val="BodyText"/>
        <w:ind w:left="127"/>
      </w:pPr>
      <w:r>
        <w:rPr/>
        <w:pict>
          <v:shape style="position:absolute;margin-left:9.48pt;margin-top:341.299988pt;width:521.65pt;height:213.25pt;mso-position-horizontal-relative:page;mso-position-vertical-relative:paragraph;z-index:1040;mso-wrap-distance-left:0;mso-wrap-distance-right:0" type="#_x0000_t202" filled="false" stroked="true" strokeweight=".96pt" strokecolor="#ffc000">
            <v:textbox inset="0,0,0,0">
              <w:txbxContent>
                <w:p>
                  <w:pPr>
                    <w:spacing w:line="242" w:lineRule="exact" w:before="60"/>
                    <w:ind w:left="134" w:right="0" w:firstLine="0"/>
                    <w:jc w:val="left"/>
                    <w:rPr>
                      <w:b/>
                      <w:sz w:val="20"/>
                    </w:rPr>
                  </w:pPr>
                  <w:r>
                    <w:rPr>
                      <w:b/>
                      <w:sz w:val="20"/>
                      <w:u w:val="single"/>
                    </w:rPr>
                    <w:t>Chemistry Topic 10 – Acids, bases, pH</w:t>
                  </w:r>
                </w:p>
                <w:p>
                  <w:pPr>
                    <w:pStyle w:val="BodyText"/>
                    <w:spacing w:line="235" w:lineRule="auto" w:before="2"/>
                    <w:ind w:left="134" w:right="62"/>
                  </w:pPr>
                  <w:r>
                    <w:rPr/>
                    <w:t>At GCSE you will know that an acid can dissolve in water to produce H</w:t>
                  </w:r>
                  <w:r>
                    <w:rPr>
                      <w:position w:val="6"/>
                      <w:sz w:val="13"/>
                    </w:rPr>
                    <w:t>+ </w:t>
                  </w:r>
                  <w:r>
                    <w:rPr/>
                    <w:t>ions, at A level you will need a greater understanding of what an acid or a base is.</w:t>
                  </w:r>
                </w:p>
                <w:p>
                  <w:pPr>
                    <w:pStyle w:val="BodyText"/>
                    <w:spacing w:line="242" w:lineRule="exact"/>
                    <w:ind w:left="134"/>
                  </w:pPr>
                  <w:r>
                    <w:rPr/>
                    <w:t>Read the following page and answer the questions</w:t>
                  </w:r>
                </w:p>
                <w:p>
                  <w:pPr>
                    <w:pStyle w:val="BodyText"/>
                    <w:spacing w:before="7"/>
                    <w:rPr>
                      <w:sz w:val="19"/>
                    </w:rPr>
                  </w:pPr>
                </w:p>
                <w:p>
                  <w:pPr>
                    <w:pStyle w:val="BodyText"/>
                    <w:spacing w:line="235" w:lineRule="auto"/>
                    <w:ind w:left="134" w:right="3829"/>
                  </w:pPr>
                  <w:hyperlink r:id="rId111">
                    <w:r>
                      <w:rPr>
                        <w:color w:val="0462C1"/>
                        <w:u w:val="single" w:color="0462C1"/>
                      </w:rPr>
                      <w:t>http://bit.ly/pixlchem15</w:t>
                    </w:r>
                  </w:hyperlink>
                  <w:r>
                    <w:rPr>
                      <w:color w:val="0462C1"/>
                    </w:rPr>
                    <w:t> </w:t>
                  </w:r>
                  <w:hyperlink r:id="rId112">
                    <w:r>
                      <w:rPr>
                        <w:color w:val="0462C1"/>
                        <w:u w:val="single" w:color="0462C1"/>
                      </w:rPr>
                      <w:t>http://www.chemguide.co.uk/physical/acidbaseeqia/theories.html#top</w:t>
                    </w:r>
                  </w:hyperlink>
                </w:p>
                <w:p>
                  <w:pPr>
                    <w:pStyle w:val="BodyText"/>
                    <w:spacing w:before="10"/>
                    <w:rPr>
                      <w:sz w:val="19"/>
                    </w:rPr>
                  </w:pPr>
                </w:p>
                <w:p>
                  <w:pPr>
                    <w:pStyle w:val="BodyText"/>
                    <w:spacing w:line="235" w:lineRule="auto"/>
                    <w:ind w:left="134" w:right="5874"/>
                  </w:pPr>
                  <w:r>
                    <w:rPr/>
                    <w:t>Q1. What is your new definition of what an acid is? Q2. How does ammonia (NH</w:t>
                  </w:r>
                  <w:r>
                    <w:rPr>
                      <w:position w:val="-4"/>
                      <w:sz w:val="13"/>
                    </w:rPr>
                    <w:t>3</w:t>
                  </w:r>
                  <w:r>
                    <w:rPr/>
                    <w:t>) act as a base?</w:t>
                  </w:r>
                </w:p>
                <w:p>
                  <w:pPr>
                    <w:pStyle w:val="BodyText"/>
                    <w:spacing w:before="3"/>
                    <w:rPr>
                      <w:sz w:val="17"/>
                    </w:rPr>
                  </w:pPr>
                </w:p>
                <w:p>
                  <w:pPr>
                    <w:pStyle w:val="BodyText"/>
                    <w:spacing w:line="235" w:lineRule="auto"/>
                    <w:ind w:left="134" w:right="3829"/>
                  </w:pPr>
                  <w:hyperlink r:id="rId113">
                    <w:r>
                      <w:rPr>
                        <w:color w:val="0462C1"/>
                        <w:u w:val="single" w:color="0462C1"/>
                      </w:rPr>
                      <w:t>http://bit.ly/pixlchem16</w:t>
                    </w:r>
                  </w:hyperlink>
                  <w:r>
                    <w:rPr>
                      <w:color w:val="0462C1"/>
                    </w:rPr>
                    <w:t> </w:t>
                  </w:r>
                  <w:hyperlink r:id="rId114">
                    <w:r>
                      <w:rPr>
                        <w:color w:val="0462C1"/>
                        <w:u w:val="single" w:color="0462C1"/>
                      </w:rPr>
                      <w:t>http://www.chemguide.co.uk/physical/acidbaseeqia/acids.html#top</w:t>
                    </w:r>
                  </w:hyperlink>
                </w:p>
                <w:p>
                  <w:pPr>
                    <w:pStyle w:val="BodyText"/>
                    <w:spacing w:before="6"/>
                    <w:rPr>
                      <w:sz w:val="19"/>
                    </w:rPr>
                  </w:pPr>
                </w:p>
                <w:p>
                  <w:pPr>
                    <w:pStyle w:val="BodyText"/>
                    <w:spacing w:line="242" w:lineRule="exact"/>
                    <w:ind w:left="134"/>
                  </w:pPr>
                  <w:r>
                    <w:rPr/>
                    <w:t>Q3 Ethanoic acid (vinegar) is a weak acid, what does this mean?</w:t>
                  </w:r>
                </w:p>
                <w:p>
                  <w:pPr>
                    <w:pStyle w:val="BodyText"/>
                    <w:spacing w:line="242" w:lineRule="exact"/>
                    <w:ind w:left="134"/>
                  </w:pPr>
                  <w:r>
                    <w:rPr/>
                    <w:t>Q4 What is the pH of a solution of 0.01 moldm</w:t>
                  </w:r>
                  <w:r>
                    <w:rPr>
                      <w:position w:val="6"/>
                      <w:sz w:val="13"/>
                    </w:rPr>
                    <w:t>-3 </w:t>
                  </w:r>
                  <w:r>
                    <w:rPr/>
                    <w:t>of the strong acid, hydrochloric acid?</w:t>
                  </w:r>
                </w:p>
              </w:txbxContent>
            </v:textbox>
            <v:stroke dashstyle="solid"/>
            <w10:wrap type="topAndBottom"/>
          </v:shape>
        </w:pict>
      </w:r>
      <w:r>
        <w:rPr/>
        <w:pict>
          <v:group style="width:522.6pt;height:335.4pt;mso-position-horizontal-relative:char;mso-position-vertical-relative:line" coordorigin="0,0" coordsize="10452,6708">
            <v:shape style="position:absolute;left:4384;top:4293;width:1603;height:809" type="#_x0000_t75" stroked="false">
              <v:imagedata r:id="rId115" o:title=""/>
            </v:shape>
            <v:shape style="position:absolute;left:9;top:9;width:10433;height:6689" type="#_x0000_t202" filled="false" stroked="true" strokeweight=".96pt" strokecolor="#ffc000">
              <v:textbox inset="0,0,0,0">
                <w:txbxContent>
                  <w:p>
                    <w:pPr>
                      <w:spacing w:line="242" w:lineRule="exact" w:before="60"/>
                      <w:ind w:left="133" w:right="0" w:firstLine="0"/>
                      <w:jc w:val="left"/>
                      <w:rPr>
                        <w:b/>
                        <w:sz w:val="20"/>
                      </w:rPr>
                    </w:pPr>
                    <w:r>
                      <w:rPr>
                        <w:b/>
                        <w:sz w:val="20"/>
                        <w:u w:val="single"/>
                      </w:rPr>
                      <w:t>Chemistry Topic 9 – Organic chemistry – functional groups</w:t>
                    </w:r>
                  </w:p>
                  <w:p>
                    <w:pPr>
                      <w:spacing w:line="235" w:lineRule="auto" w:before="2"/>
                      <w:ind w:left="133" w:right="62" w:firstLine="0"/>
                      <w:jc w:val="left"/>
                      <w:rPr>
                        <w:sz w:val="20"/>
                      </w:rPr>
                    </w:pPr>
                    <w:r>
                      <w:rPr>
                        <w:sz w:val="20"/>
                      </w:rPr>
                      <w:t>At GCSE you would have come across </w:t>
                    </w:r>
                    <w:r>
                      <w:rPr>
                        <w:b/>
                        <w:sz w:val="20"/>
                      </w:rPr>
                      <w:t>hydrocarbons </w:t>
                    </w:r>
                    <w:r>
                      <w:rPr>
                        <w:sz w:val="20"/>
                      </w:rPr>
                      <w:t>such as alkanes (ethane etc) and alkenes (ethene etc). You may have come across molecules such as alcohols and carboxylic acids. At A level you will learn about a wide range of molecules that have had atoms added to the carbon chain. These are called functional groups, they give the molecule certain physical and chemical properties that can make them incredibly useful to us.</w:t>
                    </w:r>
                  </w:p>
                  <w:p>
                    <w:pPr>
                      <w:spacing w:line="235" w:lineRule="auto" w:before="3"/>
                      <w:ind w:left="133" w:right="0" w:firstLine="0"/>
                      <w:jc w:val="left"/>
                      <w:rPr>
                        <w:sz w:val="20"/>
                      </w:rPr>
                    </w:pPr>
                    <w:r>
                      <w:rPr>
                        <w:sz w:val="20"/>
                      </w:rPr>
                      <w:t>Here you are going to meet a selection of the functional groups, learn a little about their properties and how we give them logical names.</w:t>
                    </w:r>
                  </w:p>
                  <w:p>
                    <w:pPr>
                      <w:spacing w:line="242" w:lineRule="exact" w:before="0"/>
                      <w:ind w:left="133" w:right="0" w:firstLine="0"/>
                      <w:jc w:val="left"/>
                      <w:rPr>
                        <w:sz w:val="20"/>
                      </w:rPr>
                    </w:pPr>
                    <w:r>
                      <w:rPr>
                        <w:sz w:val="20"/>
                      </w:rPr>
                      <w:t>You will find a menu for organic compounds here:</w:t>
                    </w:r>
                  </w:p>
                  <w:p>
                    <w:pPr>
                      <w:spacing w:line="240" w:lineRule="auto" w:before="7"/>
                      <w:rPr>
                        <w:sz w:val="19"/>
                      </w:rPr>
                    </w:pPr>
                  </w:p>
                  <w:p>
                    <w:pPr>
                      <w:spacing w:line="235" w:lineRule="auto" w:before="1"/>
                      <w:ind w:left="133" w:right="3829" w:firstLine="0"/>
                      <w:jc w:val="left"/>
                      <w:rPr>
                        <w:sz w:val="20"/>
                      </w:rPr>
                    </w:pPr>
                    <w:hyperlink r:id="rId116">
                      <w:r>
                        <w:rPr>
                          <w:color w:val="0462C1"/>
                          <w:sz w:val="20"/>
                          <w:u w:val="single" w:color="0462C1"/>
                        </w:rPr>
                        <w:t>http://bit.ly/pixlchem13</w:t>
                      </w:r>
                    </w:hyperlink>
                    <w:r>
                      <w:rPr>
                        <w:color w:val="0462C1"/>
                        <w:sz w:val="20"/>
                      </w:rPr>
                      <w:t> </w:t>
                    </w:r>
                    <w:hyperlink r:id="rId117">
                      <w:r>
                        <w:rPr>
                          <w:color w:val="0462C1"/>
                          <w:sz w:val="20"/>
                          <w:u w:val="single" w:color="0462C1"/>
                        </w:rPr>
                        <w:t>http://www.chemguide.co.uk/orgpropsmenu.html#top</w:t>
                      </w:r>
                    </w:hyperlink>
                  </w:p>
                  <w:p>
                    <w:pPr>
                      <w:spacing w:line="240" w:lineRule="auto" w:before="5"/>
                      <w:rPr>
                        <w:sz w:val="19"/>
                      </w:rPr>
                    </w:pPr>
                  </w:p>
                  <w:p>
                    <w:pPr>
                      <w:spacing w:line="242" w:lineRule="exact" w:before="0"/>
                      <w:ind w:left="133" w:right="0" w:firstLine="0"/>
                      <w:jc w:val="left"/>
                      <w:rPr>
                        <w:sz w:val="20"/>
                      </w:rPr>
                    </w:pPr>
                    <w:r>
                      <w:rPr>
                        <w:sz w:val="20"/>
                      </w:rPr>
                      <w:t>And how to name organic compounds here:</w:t>
                    </w:r>
                  </w:p>
                  <w:p>
                    <w:pPr>
                      <w:spacing w:line="235" w:lineRule="auto" w:before="2"/>
                      <w:ind w:left="133" w:right="3829" w:firstLine="0"/>
                      <w:jc w:val="left"/>
                      <w:rPr>
                        <w:sz w:val="20"/>
                      </w:rPr>
                    </w:pPr>
                    <w:hyperlink r:id="rId118">
                      <w:r>
                        <w:rPr>
                          <w:color w:val="0462C1"/>
                          <w:sz w:val="20"/>
                          <w:u w:val="single" w:color="0462C1"/>
                        </w:rPr>
                        <w:t>http://bit.ly/pixlchem14</w:t>
                      </w:r>
                    </w:hyperlink>
                    <w:r>
                      <w:rPr>
                        <w:color w:val="0462C1"/>
                        <w:sz w:val="20"/>
                      </w:rPr>
                      <w:t> </w:t>
                    </w:r>
                    <w:hyperlink r:id="rId119">
                      <w:r>
                        <w:rPr>
                          <w:color w:val="0462C1"/>
                          <w:sz w:val="20"/>
                          <w:u w:val="single" w:color="0462C1"/>
                        </w:rPr>
                        <w:t>http://www.chemguide.co.uk/basicorg/conventions/names.html#top</w:t>
                      </w:r>
                    </w:hyperlink>
                  </w:p>
                  <w:p>
                    <w:pPr>
                      <w:spacing w:line="240" w:lineRule="auto" w:before="6"/>
                      <w:rPr>
                        <w:sz w:val="19"/>
                      </w:rPr>
                    </w:pPr>
                  </w:p>
                  <w:p>
                    <w:pPr>
                      <w:spacing w:line="242" w:lineRule="exact" w:before="0"/>
                      <w:ind w:left="133" w:right="0" w:firstLine="0"/>
                      <w:jc w:val="left"/>
                      <w:rPr>
                        <w:sz w:val="20"/>
                      </w:rPr>
                    </w:pPr>
                    <w:r>
                      <w:rPr>
                        <w:sz w:val="20"/>
                      </w:rPr>
                      <w:t>Using the two links see if you can answer the following questions:</w:t>
                    </w:r>
                  </w:p>
                  <w:p>
                    <w:pPr>
                      <w:spacing w:line="240" w:lineRule="exact" w:before="0"/>
                      <w:ind w:left="133" w:right="0" w:firstLine="0"/>
                      <w:jc w:val="left"/>
                      <w:rPr>
                        <w:sz w:val="20"/>
                      </w:rPr>
                    </w:pPr>
                    <w:r>
                      <w:rPr>
                        <w:sz w:val="20"/>
                      </w:rPr>
                      <w:t>Q1. Halogenoalkanes</w:t>
                    </w:r>
                  </w:p>
                  <w:p>
                    <w:pPr>
                      <w:numPr>
                        <w:ilvl w:val="0"/>
                        <w:numId w:val="5"/>
                      </w:numPr>
                      <w:tabs>
                        <w:tab w:pos="493" w:val="left" w:leader="none"/>
                        <w:tab w:pos="494" w:val="left" w:leader="none"/>
                      </w:tabs>
                      <w:spacing w:line="240" w:lineRule="exact" w:before="0"/>
                      <w:ind w:left="493" w:right="0" w:hanging="360"/>
                      <w:jc w:val="left"/>
                      <w:rPr>
                        <w:sz w:val="20"/>
                      </w:rPr>
                    </w:pPr>
                    <w:r>
                      <w:rPr>
                        <w:sz w:val="20"/>
                      </w:rPr>
                      <w:t>What is the name of this</w:t>
                    </w:r>
                    <w:r>
                      <w:rPr>
                        <w:spacing w:val="-10"/>
                        <w:sz w:val="20"/>
                      </w:rPr>
                      <w:t> </w:t>
                    </w:r>
                    <w:r>
                      <w:rPr>
                        <w:sz w:val="20"/>
                      </w:rPr>
                      <w:t>halogenoalkane?</w:t>
                    </w:r>
                  </w:p>
                  <w:p>
                    <w:pPr>
                      <w:numPr>
                        <w:ilvl w:val="0"/>
                        <w:numId w:val="5"/>
                      </w:numPr>
                      <w:tabs>
                        <w:tab w:pos="493" w:val="left" w:leader="none"/>
                        <w:tab w:pos="494" w:val="left" w:leader="none"/>
                      </w:tabs>
                      <w:spacing w:line="240" w:lineRule="exact" w:before="0"/>
                      <w:ind w:left="493" w:right="0" w:hanging="360"/>
                      <w:jc w:val="left"/>
                      <w:rPr>
                        <w:sz w:val="20"/>
                      </w:rPr>
                    </w:pPr>
                    <w:r>
                      <w:rPr>
                        <w:sz w:val="20"/>
                      </w:rPr>
                      <w:t>How could you make it from</w:t>
                    </w:r>
                    <w:r>
                      <w:rPr>
                        <w:spacing w:val="-8"/>
                        <w:sz w:val="20"/>
                      </w:rPr>
                      <w:t> </w:t>
                    </w:r>
                    <w:r>
                      <w:rPr>
                        <w:sz w:val="20"/>
                      </w:rPr>
                      <w:t>butan-1-ol?</w:t>
                    </w:r>
                  </w:p>
                  <w:p>
                    <w:pPr>
                      <w:spacing w:line="240" w:lineRule="exact" w:before="0"/>
                      <w:ind w:left="133" w:right="0" w:firstLine="0"/>
                      <w:jc w:val="left"/>
                      <w:rPr>
                        <w:sz w:val="20"/>
                      </w:rPr>
                    </w:pPr>
                    <w:r>
                      <w:rPr>
                        <w:sz w:val="20"/>
                      </w:rPr>
                      <w:t>Q2. Alcohols</w:t>
                    </w:r>
                  </w:p>
                  <w:p>
                    <w:pPr>
                      <w:numPr>
                        <w:ilvl w:val="0"/>
                        <w:numId w:val="6"/>
                      </w:numPr>
                      <w:tabs>
                        <w:tab w:pos="493" w:val="left" w:leader="none"/>
                        <w:tab w:pos="494" w:val="left" w:leader="none"/>
                      </w:tabs>
                      <w:spacing w:line="240" w:lineRule="exact" w:before="0"/>
                      <w:ind w:left="493" w:right="0" w:hanging="360"/>
                      <w:jc w:val="left"/>
                      <w:rPr>
                        <w:sz w:val="20"/>
                      </w:rPr>
                    </w:pPr>
                    <w:r>
                      <w:rPr>
                        <w:sz w:val="20"/>
                      </w:rPr>
                      <w:t>How could you make ethanol from</w:t>
                    </w:r>
                    <w:r>
                      <w:rPr>
                        <w:spacing w:val="-5"/>
                        <w:sz w:val="20"/>
                      </w:rPr>
                      <w:t> </w:t>
                    </w:r>
                    <w:r>
                      <w:rPr>
                        <w:sz w:val="20"/>
                      </w:rPr>
                      <w:t>ethene?</w:t>
                    </w:r>
                  </w:p>
                  <w:p>
                    <w:pPr>
                      <w:numPr>
                        <w:ilvl w:val="0"/>
                        <w:numId w:val="6"/>
                      </w:numPr>
                      <w:tabs>
                        <w:tab w:pos="493" w:val="left" w:leader="none"/>
                        <w:tab w:pos="494" w:val="left" w:leader="none"/>
                      </w:tabs>
                      <w:spacing w:line="235" w:lineRule="auto" w:before="2"/>
                      <w:ind w:left="493" w:right="471" w:hanging="360"/>
                      <w:jc w:val="left"/>
                      <w:rPr>
                        <w:sz w:val="20"/>
                      </w:rPr>
                    </w:pPr>
                    <w:r>
                      <w:rPr>
                        <w:sz w:val="20"/>
                      </w:rPr>
                      <w:t>How</w:t>
                    </w:r>
                    <w:r>
                      <w:rPr>
                        <w:spacing w:val="-3"/>
                        <w:sz w:val="20"/>
                      </w:rPr>
                      <w:t> </w:t>
                    </w:r>
                    <w:r>
                      <w:rPr>
                        <w:sz w:val="20"/>
                      </w:rPr>
                      <w:t>does</w:t>
                    </w:r>
                    <w:r>
                      <w:rPr>
                        <w:spacing w:val="-4"/>
                        <w:sz w:val="20"/>
                      </w:rPr>
                      <w:t> </w:t>
                    </w:r>
                    <w:r>
                      <w:rPr>
                        <w:sz w:val="20"/>
                      </w:rPr>
                      <w:t>ethanol</w:t>
                    </w:r>
                    <w:r>
                      <w:rPr>
                        <w:spacing w:val="-4"/>
                        <w:sz w:val="20"/>
                      </w:rPr>
                      <w:t> </w:t>
                    </w:r>
                    <w:r>
                      <w:rPr>
                        <w:sz w:val="20"/>
                      </w:rPr>
                      <w:t>react</w:t>
                    </w:r>
                    <w:r>
                      <w:rPr>
                        <w:spacing w:val="1"/>
                        <w:sz w:val="20"/>
                      </w:rPr>
                      <w:t> </w:t>
                    </w:r>
                    <w:r>
                      <w:rPr>
                        <w:sz w:val="20"/>
                      </w:rPr>
                      <w:t>with</w:t>
                    </w:r>
                    <w:r>
                      <w:rPr>
                        <w:spacing w:val="-2"/>
                        <w:sz w:val="20"/>
                      </w:rPr>
                      <w:t> </w:t>
                    </w:r>
                    <w:r>
                      <w:rPr>
                        <w:sz w:val="20"/>
                      </w:rPr>
                      <w:t>sodium</w:t>
                    </w:r>
                    <w:r>
                      <w:rPr>
                        <w:spacing w:val="-4"/>
                        <w:sz w:val="20"/>
                      </w:rPr>
                      <w:t> </w:t>
                    </w:r>
                    <w:r>
                      <w:rPr>
                        <w:sz w:val="20"/>
                      </w:rPr>
                      <w:t>and</w:t>
                    </w:r>
                    <w:r>
                      <w:rPr>
                        <w:spacing w:val="-4"/>
                        <w:sz w:val="20"/>
                      </w:rPr>
                      <w:t> </w:t>
                    </w:r>
                    <w:r>
                      <w:rPr>
                        <w:sz w:val="20"/>
                      </w:rPr>
                      <w:t>in</w:t>
                    </w:r>
                    <w:r>
                      <w:rPr>
                        <w:spacing w:val="-2"/>
                        <w:sz w:val="20"/>
                      </w:rPr>
                      <w:t> </w:t>
                    </w:r>
                    <w:r>
                      <w:rPr>
                        <w:sz w:val="20"/>
                      </w:rPr>
                      <w:t>what</w:t>
                    </w:r>
                    <w:r>
                      <w:rPr>
                        <w:spacing w:val="-4"/>
                        <w:sz w:val="20"/>
                      </w:rPr>
                      <w:t> </w:t>
                    </w:r>
                    <w:r>
                      <w:rPr>
                        <w:sz w:val="20"/>
                      </w:rPr>
                      <w:t>ways</w:t>
                    </w:r>
                    <w:r>
                      <w:rPr>
                        <w:spacing w:val="-3"/>
                        <w:sz w:val="20"/>
                      </w:rPr>
                      <w:t> </w:t>
                    </w:r>
                    <w:r>
                      <w:rPr>
                        <w:sz w:val="20"/>
                      </w:rPr>
                      <w:t>is</w:t>
                    </w:r>
                    <w:r>
                      <w:rPr>
                        <w:spacing w:val="-5"/>
                        <w:sz w:val="20"/>
                      </w:rPr>
                      <w:t> </w:t>
                    </w:r>
                    <w:r>
                      <w:rPr>
                        <w:sz w:val="20"/>
                      </w:rPr>
                      <w:t>this</w:t>
                    </w:r>
                    <w:r>
                      <w:rPr>
                        <w:spacing w:val="-4"/>
                        <w:sz w:val="20"/>
                      </w:rPr>
                      <w:t> </w:t>
                    </w:r>
                    <w:r>
                      <w:rPr>
                        <w:sz w:val="20"/>
                      </w:rPr>
                      <w:t>a)</w:t>
                    </w:r>
                    <w:r>
                      <w:rPr>
                        <w:spacing w:val="-5"/>
                        <w:sz w:val="20"/>
                      </w:rPr>
                      <w:t> </w:t>
                    </w:r>
                    <w:r>
                      <w:rPr>
                        <w:sz w:val="20"/>
                      </w:rPr>
                      <w:t>similar</w:t>
                    </w:r>
                    <w:r>
                      <w:rPr>
                        <w:spacing w:val="-1"/>
                        <w:sz w:val="20"/>
                      </w:rPr>
                      <w:t> </w:t>
                    </w:r>
                    <w:r>
                      <w:rPr>
                        <w:sz w:val="20"/>
                      </w:rPr>
                      <w:t>to</w:t>
                    </w:r>
                    <w:r>
                      <w:rPr>
                        <w:spacing w:val="-2"/>
                        <w:sz w:val="20"/>
                      </w:rPr>
                      <w:t> </w:t>
                    </w:r>
                    <w:r>
                      <w:rPr>
                        <w:sz w:val="20"/>
                      </w:rPr>
                      <w:t>the</w:t>
                    </w:r>
                    <w:r>
                      <w:rPr>
                        <w:spacing w:val="-3"/>
                        <w:sz w:val="20"/>
                      </w:rPr>
                      <w:t> </w:t>
                    </w:r>
                    <w:r>
                      <w:rPr>
                        <w:sz w:val="20"/>
                      </w:rPr>
                      <w:t>reaction</w:t>
                    </w:r>
                    <w:r>
                      <w:rPr>
                        <w:spacing w:val="-1"/>
                        <w:sz w:val="20"/>
                      </w:rPr>
                      <w:t> </w:t>
                    </w:r>
                    <w:r>
                      <w:rPr>
                        <w:sz w:val="20"/>
                      </w:rPr>
                      <w:t>with</w:t>
                    </w:r>
                    <w:r>
                      <w:rPr>
                        <w:spacing w:val="-2"/>
                        <w:sz w:val="20"/>
                      </w:rPr>
                      <w:t> </w:t>
                    </w:r>
                    <w:r>
                      <w:rPr>
                        <w:sz w:val="20"/>
                      </w:rPr>
                      <w:t>water,</w:t>
                    </w:r>
                    <w:r>
                      <w:rPr>
                        <w:spacing w:val="-2"/>
                        <w:sz w:val="20"/>
                      </w:rPr>
                      <w:t> </w:t>
                    </w:r>
                    <w:r>
                      <w:rPr>
                        <w:sz w:val="20"/>
                      </w:rPr>
                      <w:t>b)</w:t>
                    </w:r>
                    <w:r>
                      <w:rPr>
                        <w:spacing w:val="-2"/>
                        <w:sz w:val="20"/>
                      </w:rPr>
                      <w:t> </w:t>
                    </w:r>
                    <w:r>
                      <w:rPr>
                        <w:sz w:val="20"/>
                      </w:rPr>
                      <w:t>different</w:t>
                    </w:r>
                    <w:r>
                      <w:rPr>
                        <w:spacing w:val="-2"/>
                        <w:sz w:val="20"/>
                      </w:rPr>
                      <w:t> </w:t>
                    </w:r>
                    <w:r>
                      <w:rPr>
                        <w:sz w:val="20"/>
                      </w:rPr>
                      <w:t>to</w:t>
                    </w:r>
                    <w:r>
                      <w:rPr>
                        <w:spacing w:val="-2"/>
                        <w:sz w:val="20"/>
                      </w:rPr>
                      <w:t> </w:t>
                    </w:r>
                    <w:r>
                      <w:rPr>
                        <w:sz w:val="20"/>
                      </w:rPr>
                      <w:t>the reaction with water?</w:t>
                    </w:r>
                  </w:p>
                  <w:p>
                    <w:pPr>
                      <w:spacing w:line="240" w:lineRule="exact" w:before="0"/>
                      <w:ind w:left="133" w:right="0" w:firstLine="0"/>
                      <w:jc w:val="left"/>
                      <w:rPr>
                        <w:sz w:val="20"/>
                      </w:rPr>
                    </w:pPr>
                    <w:r>
                      <w:rPr>
                        <w:sz w:val="20"/>
                      </w:rPr>
                      <w:t>Q3. Aldehydes and ketones</w:t>
                    </w:r>
                  </w:p>
                  <w:p>
                    <w:pPr>
                      <w:numPr>
                        <w:ilvl w:val="0"/>
                        <w:numId w:val="7"/>
                      </w:numPr>
                      <w:tabs>
                        <w:tab w:pos="493" w:val="left" w:leader="none"/>
                        <w:tab w:pos="494" w:val="left" w:leader="none"/>
                      </w:tabs>
                      <w:spacing w:line="240" w:lineRule="exact" w:before="0"/>
                      <w:ind w:left="493" w:right="0" w:hanging="360"/>
                      <w:jc w:val="left"/>
                      <w:rPr>
                        <w:sz w:val="20"/>
                      </w:rPr>
                    </w:pPr>
                    <w:r>
                      <w:rPr>
                        <w:sz w:val="20"/>
                      </w:rPr>
                      <w:t>Draw the structures of a) propanal, b)</w:t>
                    </w:r>
                    <w:r>
                      <w:rPr>
                        <w:spacing w:val="-9"/>
                        <w:sz w:val="20"/>
                      </w:rPr>
                      <w:t> </w:t>
                    </w:r>
                    <w:r>
                      <w:rPr>
                        <w:sz w:val="20"/>
                      </w:rPr>
                      <w:t>propanone</w:t>
                    </w:r>
                  </w:p>
                  <w:p>
                    <w:pPr>
                      <w:numPr>
                        <w:ilvl w:val="0"/>
                        <w:numId w:val="7"/>
                      </w:numPr>
                      <w:tabs>
                        <w:tab w:pos="493" w:val="left" w:leader="none"/>
                        <w:tab w:pos="494" w:val="left" w:leader="none"/>
                      </w:tabs>
                      <w:spacing w:line="242" w:lineRule="exact" w:before="0"/>
                      <w:ind w:left="493" w:right="0" w:hanging="360"/>
                      <w:jc w:val="left"/>
                      <w:rPr>
                        <w:sz w:val="20"/>
                      </w:rPr>
                    </w:pPr>
                    <w:r>
                      <w:rPr>
                        <w:sz w:val="20"/>
                      </w:rPr>
                      <w:t>How are these two functional groups</w:t>
                    </w:r>
                    <w:r>
                      <w:rPr>
                        <w:spacing w:val="-6"/>
                        <w:sz w:val="20"/>
                      </w:rPr>
                      <w:t> </w:t>
                    </w:r>
                    <w:r>
                      <w:rPr>
                        <w:sz w:val="20"/>
                      </w:rPr>
                      <w:t>different?</w:t>
                    </w:r>
                  </w:p>
                </w:txbxContent>
              </v:textbox>
              <v:stroke dashstyle="solid"/>
              <w10:wrap type="none"/>
            </v:shape>
          </v:group>
        </w:pict>
      </w:r>
      <w:r>
        <w:rPr/>
      </w:r>
    </w:p>
    <w:p>
      <w:pPr>
        <w:spacing w:after="0"/>
        <w:sectPr>
          <w:headerReference w:type="default" r:id="rId109"/>
          <w:footerReference w:type="default" r:id="rId110"/>
          <w:pgSz w:w="10800" w:h="15600"/>
          <w:pgMar w:header="0" w:footer="0" w:top="600" w:bottom="280" w:left="40" w:right="0"/>
        </w:sectPr>
      </w:pPr>
    </w:p>
    <w:p>
      <w:pPr>
        <w:pStyle w:val="BodyText"/>
        <w:tabs>
          <w:tab w:pos="9177" w:val="left" w:leader="none"/>
        </w:tabs>
        <w:ind w:left="456"/>
      </w:pPr>
      <w:r>
        <w:rPr/>
        <w:drawing>
          <wp:inline distT="0" distB="0" distL="0" distR="0">
            <wp:extent cx="1687339" cy="241744"/>
            <wp:effectExtent l="0" t="0" r="0" b="0"/>
            <wp:docPr id="79" name="image61.png" descr=""/>
            <wp:cNvGraphicFramePr>
              <a:graphicFrameLocks noChangeAspect="1"/>
            </wp:cNvGraphicFramePr>
            <a:graphic>
              <a:graphicData uri="http://schemas.openxmlformats.org/drawingml/2006/picture">
                <pic:pic>
                  <pic:nvPicPr>
                    <pic:cNvPr id="80" name="image61.png"/>
                    <pic:cNvPicPr/>
                  </pic:nvPicPr>
                  <pic:blipFill>
                    <a:blip r:embed="rId122" cstate="print"/>
                    <a:stretch>
                      <a:fillRect/>
                    </a:stretch>
                  </pic:blipFill>
                  <pic:spPr>
                    <a:xfrm>
                      <a:off x="0" y="0"/>
                      <a:ext cx="1687339" cy="241744"/>
                    </a:xfrm>
                    <a:prstGeom prst="rect">
                      <a:avLst/>
                    </a:prstGeom>
                  </pic:spPr>
                </pic:pic>
              </a:graphicData>
            </a:graphic>
          </wp:inline>
        </w:drawing>
      </w:r>
      <w:r>
        <w:rPr/>
      </w:r>
      <w:r>
        <w:rPr/>
        <w:tab/>
      </w:r>
      <w:r>
        <w:rPr>
          <w:position w:val="5"/>
        </w:rPr>
        <w:drawing>
          <wp:inline distT="0" distB="0" distL="0" distR="0">
            <wp:extent cx="905605" cy="391191"/>
            <wp:effectExtent l="0" t="0" r="0" b="0"/>
            <wp:docPr id="81" name="image20.jpeg" descr=""/>
            <wp:cNvGraphicFramePr>
              <a:graphicFrameLocks noChangeAspect="1"/>
            </wp:cNvGraphicFramePr>
            <a:graphic>
              <a:graphicData uri="http://schemas.openxmlformats.org/drawingml/2006/picture">
                <pic:pic>
                  <pic:nvPicPr>
                    <pic:cNvPr id="82" name="image20.jpeg"/>
                    <pic:cNvPicPr/>
                  </pic:nvPicPr>
                  <pic:blipFill>
                    <a:blip r:embed="rId29" cstate="print"/>
                    <a:stretch>
                      <a:fillRect/>
                    </a:stretch>
                  </pic:blipFill>
                  <pic:spPr>
                    <a:xfrm>
                      <a:off x="0" y="0"/>
                      <a:ext cx="905605" cy="391191"/>
                    </a:xfrm>
                    <a:prstGeom prst="rect">
                      <a:avLst/>
                    </a:prstGeom>
                  </pic:spPr>
                </pic:pic>
              </a:graphicData>
            </a:graphic>
          </wp:inline>
        </w:drawing>
      </w:r>
      <w:r>
        <w:rPr>
          <w:position w:val="5"/>
        </w:rPr>
      </w:r>
    </w:p>
    <w:p>
      <w:pPr>
        <w:pStyle w:val="BodyText"/>
        <w:spacing w:before="12"/>
        <w:rPr>
          <w:sz w:val="24"/>
        </w:rPr>
      </w:pPr>
      <w:r>
        <w:rPr/>
        <w:pict>
          <v:shape style="position:absolute;margin-left:14.16pt;margin-top:17.700001pt;width:500.9pt;height:21.85pt;mso-position-horizontal-relative:page;mso-position-vertical-relative:paragraph;z-index:1064;mso-wrap-distance-left:0;mso-wrap-distance-right:0" type="#_x0000_t202" filled="false" stroked="true" strokeweight=".96pt" strokecolor="#000000">
            <v:textbox inset="0,0,0,0">
              <w:txbxContent>
                <w:p>
                  <w:pPr>
                    <w:spacing w:before="60"/>
                    <w:ind w:left="134" w:right="0" w:firstLine="0"/>
                    <w:jc w:val="left"/>
                    <w:rPr>
                      <w:sz w:val="24"/>
                    </w:rPr>
                  </w:pPr>
                  <w:r>
                    <w:rPr>
                      <w:sz w:val="24"/>
                    </w:rPr>
                    <w:t>If you are on holiday in the UK, or on a staycation at home, why not plan a day trip to one of these :</w:t>
                  </w:r>
                </w:p>
              </w:txbxContent>
            </v:textbox>
            <v:stroke dashstyle="solid"/>
            <w10:wrap type="topAndBottom"/>
          </v:shape>
        </w:pict>
      </w:r>
    </w:p>
    <w:p>
      <w:pPr>
        <w:pStyle w:val="BodyText"/>
        <w:spacing w:before="8"/>
        <w:rPr>
          <w:sz w:val="5"/>
        </w:rPr>
      </w:pPr>
    </w:p>
    <w:p>
      <w:pPr>
        <w:spacing w:after="0"/>
        <w:rPr>
          <w:sz w:val="5"/>
        </w:rPr>
        <w:sectPr>
          <w:headerReference w:type="default" r:id="rId120"/>
          <w:footerReference w:type="default" r:id="rId121"/>
          <w:pgSz w:w="10800" w:h="15600"/>
          <w:pgMar w:header="0" w:footer="131" w:top="300" w:bottom="320" w:left="40" w:right="0"/>
        </w:sectPr>
      </w:pPr>
    </w:p>
    <w:p>
      <w:pPr>
        <w:pStyle w:val="Heading3"/>
        <w:spacing w:line="235" w:lineRule="auto"/>
        <w:ind w:left="1711" w:right="14"/>
      </w:pPr>
      <w:r>
        <w:rPr/>
        <w:t>Glasgow Science Centre - Glasgow</w:t>
      </w:r>
    </w:p>
    <w:p>
      <w:pPr>
        <w:spacing w:line="235" w:lineRule="auto" w:before="0"/>
        <w:ind w:left="456" w:right="2115" w:firstLine="0"/>
        <w:jc w:val="left"/>
        <w:rPr>
          <w:sz w:val="36"/>
        </w:rPr>
      </w:pPr>
      <w:r>
        <w:rPr/>
        <w:br w:type="column"/>
      </w:r>
      <w:r>
        <w:rPr>
          <w:sz w:val="36"/>
        </w:rPr>
        <w:t>Dundee Science Centre - Dundee</w:t>
      </w:r>
    </w:p>
    <w:p>
      <w:pPr>
        <w:spacing w:after="0" w:line="235" w:lineRule="auto"/>
        <w:jc w:val="left"/>
        <w:rPr>
          <w:sz w:val="36"/>
        </w:rPr>
        <w:sectPr>
          <w:type w:val="continuous"/>
          <w:pgSz w:w="10800" w:h="15600"/>
          <w:pgMar w:top="820" w:bottom="280" w:left="40" w:right="0"/>
          <w:cols w:num="2" w:equalWidth="0">
            <w:col w:w="4244" w:space="1519"/>
            <w:col w:w="4997"/>
          </w:cols>
        </w:sectPr>
      </w:pPr>
    </w:p>
    <w:p>
      <w:pPr>
        <w:pStyle w:val="BodyText"/>
      </w:pPr>
    </w:p>
    <w:p>
      <w:pPr>
        <w:pStyle w:val="BodyText"/>
      </w:pPr>
    </w:p>
    <w:p>
      <w:pPr>
        <w:pStyle w:val="BodyText"/>
      </w:pPr>
    </w:p>
    <w:p>
      <w:pPr>
        <w:spacing w:after="0"/>
        <w:sectPr>
          <w:type w:val="continuous"/>
          <w:pgSz w:w="10800" w:h="15600"/>
          <w:pgMar w:top="820" w:bottom="280" w:left="40" w:right="0"/>
        </w:sectPr>
      </w:pPr>
    </w:p>
    <w:p>
      <w:pPr>
        <w:spacing w:before="166"/>
        <w:ind w:left="465" w:right="0" w:firstLine="0"/>
        <w:jc w:val="left"/>
        <w:rPr>
          <w:sz w:val="36"/>
        </w:rPr>
      </w:pPr>
      <w:r>
        <w:rPr/>
        <w:pict>
          <v:group style="position:absolute;margin-left:102.43pt;margin-top:-26.761314pt;width:314.350pt;height:446.1pt;mso-position-horizontal-relative:page;mso-position-vertical-relative:paragraph;z-index:-31744" coordorigin="2049,-535" coordsize="6287,8922">
            <v:shape style="position:absolute;left:2589;top:-239;width:5282;height:6578" type="#_x0000_t75" stroked="false">
              <v:imagedata r:id="rId123" o:title=""/>
            </v:shape>
            <v:shape style="position:absolute;left:2048;top:-536;width:6287;height:8922" coordorigin="2049,-535" coordsize="6287,8922" path="m4467,2879l4444,2819,4413,2736,4382,2769,2340,899,2309,932,4351,2803,4320,2837,4467,2879m5298,5262l5148,5231,5160,5275,3115,5811,3127,5855,5171,5319,5183,5363,5290,5269,5298,5262m5456,2243l5453,2154,5451,2090,5411,2112,3976,-535,3936,-514,5371,2134,5331,2155,5456,2243m5960,5576l5812,5612,5841,5647,2636,8352,2666,8387,5870,5682,5900,5717,5936,5632,5960,5576m6191,4496l6160,4485,6048,4442,6052,4487,2049,4880,2053,4926,6057,4532,6061,4578,6191,4496m6194,3892l6177,3873,6090,3780,6074,3823,2332,2428,2316,2471,6058,3865,6042,3908,6194,3892m6322,4188l6194,4104,6188,4149,2653,3739,2648,3785,6183,4195,6178,4240,6295,4197,6322,4188m6494,-494l6449,-502,6119,1297,6074,1288,6116,1435,6198,1327,6208,1313,6164,1305,6494,-494m6944,530l6901,514,6325,2162,6282,2147,6301,2299,6404,2199,6411,2192,6368,2177,6944,530m7486,1571l7442,1556,6733,3591,6690,3576,6709,3728,6812,3628,6819,3621,6776,3606,7486,1571m7613,7133l7093,5761,7136,5745,7131,5740,7024,5641,7008,5793,7051,5777,7571,7149,7613,7133m7720,3182l7676,3166,7100,4814,7057,4799,7076,4951,7180,4851,7186,4844,7143,4829,7720,3182m8335,4850l8327,4805,7268,4982,7260,4937,7136,5027,7283,5072,7276,5030,7275,5027,8335,4850e" filled="true" fillcolor="#ff0000" stroked="false">
              <v:path arrowok="t"/>
              <v:fill type="solid"/>
            </v:shape>
            <w10:wrap type="none"/>
          </v:group>
        </w:pict>
      </w:r>
      <w:r>
        <w:rPr>
          <w:sz w:val="36"/>
        </w:rPr>
        <w:t>W5 - Belfast</w:t>
      </w:r>
    </w:p>
    <w:p>
      <w:pPr>
        <w:pStyle w:val="BodyText"/>
        <w:rPr>
          <w:sz w:val="36"/>
        </w:rPr>
      </w:pPr>
      <w:r>
        <w:rPr/>
        <w:br w:type="column"/>
      </w:r>
      <w:r>
        <w:rPr>
          <w:sz w:val="36"/>
        </w:rPr>
      </w:r>
    </w:p>
    <w:p>
      <w:pPr>
        <w:pStyle w:val="BodyText"/>
        <w:spacing w:before="1"/>
        <w:rPr>
          <w:sz w:val="28"/>
        </w:rPr>
      </w:pPr>
    </w:p>
    <w:p>
      <w:pPr>
        <w:spacing w:line="235" w:lineRule="auto" w:before="0"/>
        <w:ind w:left="465" w:right="407" w:firstLine="0"/>
        <w:jc w:val="left"/>
        <w:rPr>
          <w:sz w:val="36"/>
        </w:rPr>
      </w:pPr>
      <w:r>
        <w:rPr>
          <w:sz w:val="36"/>
        </w:rPr>
        <w:t>Colour Experience - Bradford</w:t>
      </w:r>
    </w:p>
    <w:p>
      <w:pPr>
        <w:spacing w:after="0" w:line="235" w:lineRule="auto"/>
        <w:jc w:val="left"/>
        <w:rPr>
          <w:sz w:val="36"/>
        </w:rPr>
        <w:sectPr>
          <w:type w:val="continuous"/>
          <w:pgSz w:w="10800" w:h="15600"/>
          <w:pgMar w:top="820" w:bottom="280" w:left="40" w:right="0"/>
          <w:cols w:num="2" w:equalWidth="0">
            <w:col w:w="2276" w:space="4742"/>
            <w:col w:w="3742"/>
          </w:cols>
        </w:sectPr>
      </w:pPr>
    </w:p>
    <w:p>
      <w:pPr>
        <w:pStyle w:val="BodyText"/>
        <w:spacing w:before="1"/>
        <w:rPr>
          <w:sz w:val="29"/>
        </w:rPr>
      </w:pPr>
    </w:p>
    <w:p>
      <w:pPr>
        <w:spacing w:after="0"/>
        <w:rPr>
          <w:sz w:val="29"/>
        </w:rPr>
        <w:sectPr>
          <w:type w:val="continuous"/>
          <w:pgSz w:w="10800" w:h="15600"/>
          <w:pgMar w:top="820" w:bottom="280" w:left="40" w:right="0"/>
        </w:sectPr>
      </w:pPr>
    </w:p>
    <w:p>
      <w:pPr>
        <w:spacing w:line="235" w:lineRule="auto" w:before="34"/>
        <w:ind w:left="235" w:right="16" w:firstLine="0"/>
        <w:jc w:val="left"/>
        <w:rPr>
          <w:sz w:val="36"/>
        </w:rPr>
      </w:pPr>
      <w:r>
        <w:rPr>
          <w:sz w:val="36"/>
        </w:rPr>
        <w:t>Catalyst Discovery Centre - Widnes</w:t>
      </w:r>
    </w:p>
    <w:p>
      <w:pPr>
        <w:pStyle w:val="BodyText"/>
        <w:spacing w:before="6"/>
        <w:rPr>
          <w:sz w:val="35"/>
        </w:rPr>
      </w:pPr>
    </w:p>
    <w:p>
      <w:pPr>
        <w:spacing w:line="235" w:lineRule="auto" w:before="0"/>
        <w:ind w:left="192" w:right="16" w:firstLine="0"/>
        <w:jc w:val="left"/>
        <w:rPr>
          <w:sz w:val="36"/>
        </w:rPr>
      </w:pPr>
      <w:r>
        <w:rPr>
          <w:sz w:val="36"/>
        </w:rPr>
        <w:t>Black Country Living Museum - Dudley</w:t>
      </w:r>
    </w:p>
    <w:p>
      <w:pPr>
        <w:spacing w:line="235" w:lineRule="auto" w:before="203"/>
        <w:ind w:left="150" w:right="1213" w:firstLine="0"/>
        <w:jc w:val="left"/>
        <w:rPr>
          <w:sz w:val="36"/>
        </w:rPr>
      </w:pPr>
      <w:r>
        <w:rPr>
          <w:sz w:val="36"/>
        </w:rPr>
        <w:t>Think-tank - Birmingham</w:t>
      </w:r>
    </w:p>
    <w:p>
      <w:pPr>
        <w:pStyle w:val="BodyText"/>
        <w:spacing w:before="8"/>
        <w:rPr>
          <w:sz w:val="37"/>
        </w:rPr>
      </w:pPr>
    </w:p>
    <w:p>
      <w:pPr>
        <w:spacing w:line="235" w:lineRule="auto" w:before="0"/>
        <w:ind w:left="127" w:right="209" w:firstLine="0"/>
        <w:jc w:val="left"/>
        <w:rPr>
          <w:sz w:val="36"/>
        </w:rPr>
      </w:pPr>
      <w:r>
        <w:rPr>
          <w:sz w:val="36"/>
        </w:rPr>
        <w:t>National Museum - Cardiff</w:t>
      </w:r>
    </w:p>
    <w:p>
      <w:pPr>
        <w:pStyle w:val="BodyText"/>
        <w:rPr>
          <w:sz w:val="36"/>
        </w:rPr>
      </w:pPr>
      <w:r>
        <w:rPr/>
        <w:br w:type="column"/>
      </w:r>
      <w:r>
        <w:rPr>
          <w:sz w:val="36"/>
        </w:rPr>
      </w:r>
    </w:p>
    <w:p>
      <w:pPr>
        <w:pStyle w:val="BodyText"/>
        <w:spacing w:before="6"/>
        <w:rPr>
          <w:sz w:val="31"/>
        </w:rPr>
      </w:pPr>
    </w:p>
    <w:p>
      <w:pPr>
        <w:spacing w:line="235" w:lineRule="auto" w:before="0"/>
        <w:ind w:left="127" w:right="0" w:firstLine="0"/>
        <w:jc w:val="left"/>
        <w:rPr>
          <w:sz w:val="36"/>
        </w:rPr>
      </w:pPr>
      <w:r>
        <w:rPr>
          <w:sz w:val="36"/>
        </w:rPr>
        <w:t>Cambridge Science Centre - Cambridge</w:t>
      </w:r>
    </w:p>
    <w:p>
      <w:pPr>
        <w:pStyle w:val="BodyText"/>
        <w:rPr>
          <w:sz w:val="36"/>
        </w:rPr>
      </w:pPr>
    </w:p>
    <w:p>
      <w:pPr>
        <w:spacing w:line="235" w:lineRule="auto" w:before="309"/>
        <w:ind w:left="969" w:right="343" w:firstLine="0"/>
        <w:jc w:val="left"/>
        <w:rPr>
          <w:sz w:val="36"/>
        </w:rPr>
      </w:pPr>
      <w:r>
        <w:rPr>
          <w:sz w:val="36"/>
        </w:rPr>
        <w:t>The Whipple Museum - Cambridge</w:t>
      </w:r>
    </w:p>
    <w:p>
      <w:pPr>
        <w:spacing w:after="0" w:line="235" w:lineRule="auto"/>
        <w:jc w:val="left"/>
        <w:rPr>
          <w:sz w:val="36"/>
        </w:rPr>
        <w:sectPr>
          <w:type w:val="continuous"/>
          <w:pgSz w:w="10800" w:h="15600"/>
          <w:pgMar w:top="820" w:bottom="280" w:left="40" w:right="0"/>
          <w:cols w:num="2" w:equalWidth="0">
            <w:col w:w="3165" w:space="4405"/>
            <w:col w:w="3190"/>
          </w:cols>
        </w:sectPr>
      </w:pPr>
    </w:p>
    <w:p>
      <w:pPr>
        <w:pStyle w:val="BodyText"/>
      </w:pPr>
    </w:p>
    <w:p>
      <w:pPr>
        <w:pStyle w:val="BodyText"/>
      </w:pPr>
    </w:p>
    <w:p>
      <w:pPr>
        <w:spacing w:after="0"/>
        <w:sectPr>
          <w:type w:val="continuous"/>
          <w:pgSz w:w="10800" w:h="15600"/>
          <w:pgMar w:top="820" w:bottom="280" w:left="40" w:right="0"/>
        </w:sectPr>
      </w:pPr>
    </w:p>
    <w:p>
      <w:pPr>
        <w:pStyle w:val="BodyText"/>
        <w:rPr>
          <w:sz w:val="36"/>
        </w:rPr>
      </w:pPr>
    </w:p>
    <w:p>
      <w:pPr>
        <w:pStyle w:val="BodyText"/>
        <w:rPr>
          <w:sz w:val="36"/>
        </w:rPr>
      </w:pPr>
    </w:p>
    <w:p>
      <w:pPr>
        <w:pStyle w:val="BodyText"/>
        <w:spacing w:before="8"/>
        <w:rPr>
          <w:sz w:val="30"/>
        </w:rPr>
      </w:pPr>
    </w:p>
    <w:p>
      <w:pPr>
        <w:spacing w:line="436" w:lineRule="exact" w:before="0"/>
        <w:ind w:left="192" w:right="0" w:firstLine="0"/>
        <w:jc w:val="left"/>
        <w:rPr>
          <w:sz w:val="36"/>
        </w:rPr>
      </w:pPr>
      <w:r>
        <w:rPr>
          <w:sz w:val="36"/>
        </w:rPr>
        <w:t>Bristol Science</w:t>
      </w:r>
    </w:p>
    <w:p>
      <w:pPr>
        <w:spacing w:line="436" w:lineRule="exact" w:before="0"/>
        <w:ind w:left="192" w:right="0" w:firstLine="0"/>
        <w:jc w:val="left"/>
        <w:rPr>
          <w:sz w:val="36"/>
        </w:rPr>
      </w:pPr>
      <w:r>
        <w:rPr>
          <w:sz w:val="36"/>
        </w:rPr>
        <w:t>Centre - Bristol</w:t>
      </w:r>
    </w:p>
    <w:p>
      <w:pPr>
        <w:spacing w:line="436" w:lineRule="exact" w:before="202"/>
        <w:ind w:left="192" w:right="0" w:firstLine="0"/>
        <w:jc w:val="left"/>
        <w:rPr>
          <w:sz w:val="36"/>
        </w:rPr>
      </w:pPr>
      <w:r>
        <w:rPr/>
        <w:br w:type="column"/>
      </w:r>
      <w:r>
        <w:rPr>
          <w:sz w:val="36"/>
        </w:rPr>
        <w:t>The Faraday Museum</w:t>
      </w:r>
    </w:p>
    <w:p>
      <w:pPr>
        <w:spacing w:line="436" w:lineRule="exact" w:before="0"/>
        <w:ind w:left="192" w:right="0" w:firstLine="0"/>
        <w:jc w:val="left"/>
        <w:rPr>
          <w:sz w:val="36"/>
        </w:rPr>
      </w:pPr>
      <w:r>
        <w:rPr>
          <w:sz w:val="36"/>
        </w:rPr>
        <w:t>- London</w:t>
      </w:r>
    </w:p>
    <w:p>
      <w:pPr>
        <w:spacing w:after="0" w:line="436" w:lineRule="exact"/>
        <w:jc w:val="left"/>
        <w:rPr>
          <w:sz w:val="36"/>
        </w:rPr>
        <w:sectPr>
          <w:type w:val="continuous"/>
          <w:pgSz w:w="10800" w:h="15600"/>
          <w:pgMar w:top="820" w:bottom="280" w:left="40" w:right="0"/>
          <w:cols w:num="2" w:equalWidth="0">
            <w:col w:w="2418" w:space="4944"/>
            <w:col w:w="3398"/>
          </w:cols>
        </w:sectPr>
      </w:pPr>
    </w:p>
    <w:p>
      <w:pPr>
        <w:pStyle w:val="BodyText"/>
        <w:spacing w:before="8"/>
        <w:rPr>
          <w:sz w:val="26"/>
        </w:rPr>
      </w:pPr>
    </w:p>
    <w:p>
      <w:pPr>
        <w:spacing w:before="35"/>
        <w:ind w:left="573" w:right="0" w:firstLine="0"/>
        <w:jc w:val="left"/>
        <w:rPr>
          <w:b/>
          <w:sz w:val="32"/>
        </w:rPr>
      </w:pPr>
      <w:r>
        <w:rPr/>
        <w:drawing>
          <wp:anchor distT="0" distB="0" distL="0" distR="0" allowOverlap="1" layoutInCell="1" locked="0" behindDoc="0" simplePos="0" relativeHeight="3280">
            <wp:simplePos x="0" y="0"/>
            <wp:positionH relativeFrom="page">
              <wp:posOffset>5853042</wp:posOffset>
            </wp:positionH>
            <wp:positionV relativeFrom="paragraph">
              <wp:posOffset>-201620</wp:posOffset>
            </wp:positionV>
            <wp:extent cx="893681" cy="386040"/>
            <wp:effectExtent l="0" t="0" r="0" b="0"/>
            <wp:wrapNone/>
            <wp:docPr id="83" name="image20.jpeg" descr=""/>
            <wp:cNvGraphicFramePr>
              <a:graphicFrameLocks noChangeAspect="1"/>
            </wp:cNvGraphicFramePr>
            <a:graphic>
              <a:graphicData uri="http://schemas.openxmlformats.org/drawingml/2006/picture">
                <pic:pic>
                  <pic:nvPicPr>
                    <pic:cNvPr id="84" name="image20.jpeg"/>
                    <pic:cNvPicPr/>
                  </pic:nvPicPr>
                  <pic:blipFill>
                    <a:blip r:embed="rId29" cstate="print"/>
                    <a:stretch>
                      <a:fillRect/>
                    </a:stretch>
                  </pic:blipFill>
                  <pic:spPr>
                    <a:xfrm>
                      <a:off x="0" y="0"/>
                      <a:ext cx="893681" cy="386040"/>
                    </a:xfrm>
                    <a:prstGeom prst="rect">
                      <a:avLst/>
                    </a:prstGeom>
                  </pic:spPr>
                </pic:pic>
              </a:graphicData>
            </a:graphic>
          </wp:anchor>
        </w:drawing>
      </w:r>
      <w:r>
        <w:rPr>
          <w:b/>
          <w:color w:val="C55A11"/>
          <w:sz w:val="32"/>
        </w:rPr>
        <w:t>Science on Social Media</w:t>
      </w:r>
    </w:p>
    <w:p>
      <w:pPr>
        <w:pStyle w:val="BodyText"/>
        <w:spacing w:before="3"/>
        <w:rPr>
          <w:b/>
          <w:sz w:val="14"/>
        </w:rPr>
      </w:pPr>
      <w:r>
        <w:rPr/>
        <w:pict>
          <v:shape style="position:absolute;margin-left:23.4pt;margin-top:11.169609pt;width:503.4pt;height:52.6pt;mso-position-horizontal-relative:page;mso-position-vertical-relative:paragraph;z-index:1112;mso-wrap-distance-left:0;mso-wrap-distance-right:0" type="#_x0000_t202" filled="false" stroked="true" strokeweight=".96pt" strokecolor="#000000">
            <v:textbox inset="0,0,0,0">
              <w:txbxContent>
                <w:p>
                  <w:pPr>
                    <w:spacing w:line="235" w:lineRule="auto" w:before="63"/>
                    <w:ind w:left="135" w:right="134" w:firstLine="0"/>
                    <w:jc w:val="both"/>
                    <w:rPr>
                      <w:sz w:val="24"/>
                    </w:rPr>
                  </w:pPr>
                  <w:r>
                    <w:rPr>
                      <w:sz w:val="24"/>
                    </w:rPr>
                    <w:t>Science communication is essential in the modern world and all the big scientific companies, researchers and institutions have their own social media accounts. Here are some of our top tips to keep up to date with developing news or interesting stories:</w:t>
                  </w:r>
                </w:p>
              </w:txbxContent>
            </v:textbox>
            <v:stroke dashstyle="solid"/>
            <w10:wrap type="topAndBottom"/>
          </v:shape>
        </w:pict>
      </w:r>
      <w:r>
        <w:rPr/>
        <w:pict>
          <v:shape style="position:absolute;margin-left:23.4pt;margin-top:76.329613pt;width:427.8pt;height:334.45pt;mso-position-horizontal-relative:page;mso-position-vertical-relative:paragraph;z-index:1136;mso-wrap-distance-left:0;mso-wrap-distance-right:0" type="#_x0000_t202" filled="false" stroked="true" strokeweight=".96pt" strokecolor="#ffc000">
            <v:textbox inset="0,0,0,0">
              <w:txbxContent>
                <w:p>
                  <w:pPr>
                    <w:pStyle w:val="BodyText"/>
                    <w:spacing w:line="242" w:lineRule="exact" w:before="60"/>
                    <w:ind w:left="135"/>
                  </w:pPr>
                  <w:r>
                    <w:rPr/>
                    <w:t>Follow on Twitter:</w:t>
                  </w:r>
                </w:p>
                <w:p>
                  <w:pPr>
                    <w:pStyle w:val="BodyText"/>
                    <w:spacing w:line="235" w:lineRule="auto" w:before="2"/>
                    <w:ind w:left="135" w:right="144"/>
                  </w:pPr>
                  <w:r>
                    <w:rPr/>
                    <w:t>Satlers’ Institute - Our activities include Festivals of Chemistry; Chemistry Camps; Curricula; Awards for Technicians, Graduates, A Level Students; and Seminars</w:t>
                  </w:r>
                </w:p>
                <w:p>
                  <w:pPr>
                    <w:pStyle w:val="BodyText"/>
                    <w:spacing w:line="242" w:lineRule="exact"/>
                    <w:ind w:left="135"/>
                  </w:pPr>
                  <w:r>
                    <w:rPr/>
                    <w:t>@salters_inst</w:t>
                  </w:r>
                </w:p>
                <w:p>
                  <w:pPr>
                    <w:pStyle w:val="BodyText"/>
                    <w:spacing w:before="7"/>
                    <w:rPr>
                      <w:b/>
                      <w:sz w:val="19"/>
                    </w:rPr>
                  </w:pPr>
                </w:p>
                <w:p>
                  <w:pPr>
                    <w:pStyle w:val="BodyText"/>
                    <w:spacing w:line="235" w:lineRule="auto"/>
                    <w:ind w:left="135"/>
                  </w:pPr>
                  <w:r>
                    <w:rPr/>
                    <w:t>Daily</w:t>
                  </w:r>
                  <w:r>
                    <w:rPr>
                      <w:spacing w:val="-8"/>
                    </w:rPr>
                    <w:t> </w:t>
                  </w:r>
                  <w:r>
                    <w:rPr/>
                    <w:t>A</w:t>
                  </w:r>
                  <w:r>
                    <w:rPr>
                      <w:spacing w:val="-5"/>
                    </w:rPr>
                    <w:t> </w:t>
                  </w:r>
                  <w:r>
                    <w:rPr/>
                    <w:t>Level</w:t>
                  </w:r>
                  <w:r>
                    <w:rPr>
                      <w:spacing w:val="-1"/>
                    </w:rPr>
                    <w:t> </w:t>
                  </w:r>
                  <w:r>
                    <w:rPr/>
                    <w:t>Chemistry Facts</w:t>
                  </w:r>
                  <w:r>
                    <w:rPr>
                      <w:spacing w:val="-1"/>
                    </w:rPr>
                    <w:t> </w:t>
                  </w:r>
                  <w:r>
                    <w:rPr/>
                    <w:t>–</w:t>
                  </w:r>
                  <w:r>
                    <w:rPr>
                      <w:spacing w:val="-5"/>
                    </w:rPr>
                    <w:t> </w:t>
                  </w:r>
                  <w:r>
                    <w:rPr/>
                    <w:t>Daily</w:t>
                  </w:r>
                  <w:r>
                    <w:rPr>
                      <w:spacing w:val="-5"/>
                    </w:rPr>
                    <w:t> </w:t>
                  </w:r>
                  <w:r>
                    <w:rPr/>
                    <w:t>Chemistry</w:t>
                  </w:r>
                  <w:r>
                    <w:rPr>
                      <w:spacing w:val="-1"/>
                    </w:rPr>
                    <w:t> </w:t>
                  </w:r>
                  <w:r>
                    <w:rPr/>
                    <w:t>Facts</w:t>
                  </w:r>
                  <w:r>
                    <w:rPr>
                      <w:spacing w:val="-3"/>
                    </w:rPr>
                    <w:t> </w:t>
                  </w:r>
                  <w:r>
                    <w:rPr/>
                    <w:t>(Based</w:t>
                  </w:r>
                  <w:r>
                    <w:rPr>
                      <w:spacing w:val="-1"/>
                    </w:rPr>
                    <w:t> </w:t>
                  </w:r>
                  <w:r>
                    <w:rPr/>
                    <w:t>on</w:t>
                  </w:r>
                  <w:r>
                    <w:rPr>
                      <w:spacing w:val="-6"/>
                    </w:rPr>
                    <w:t> </w:t>
                  </w:r>
                  <w:r>
                    <w:rPr/>
                    <w:t>the</w:t>
                  </w:r>
                  <w:r>
                    <w:rPr>
                      <w:spacing w:val="-5"/>
                    </w:rPr>
                    <w:t> </w:t>
                  </w:r>
                  <w:r>
                    <w:rPr/>
                    <w:t>A-Level</w:t>
                  </w:r>
                  <w:r>
                    <w:rPr>
                      <w:spacing w:val="-1"/>
                    </w:rPr>
                    <w:t> </w:t>
                  </w:r>
                  <w:r>
                    <w:rPr/>
                    <w:t>AQA</w:t>
                  </w:r>
                  <w:r>
                    <w:rPr>
                      <w:spacing w:val="-4"/>
                    </w:rPr>
                    <w:t> </w:t>
                  </w:r>
                  <w:r>
                    <w:rPr/>
                    <w:t>spec</w:t>
                  </w:r>
                  <w:r>
                    <w:rPr>
                      <w:spacing w:val="-2"/>
                    </w:rPr>
                    <w:t> </w:t>
                  </w:r>
                  <w:r>
                    <w:rPr/>
                    <w:t>but</w:t>
                  </w:r>
                  <w:r>
                    <w:rPr>
                      <w:spacing w:val="-6"/>
                    </w:rPr>
                    <w:t> </w:t>
                  </w:r>
                  <w:r>
                    <w:rPr/>
                    <w:t>most</w:t>
                  </w:r>
                  <w:r>
                    <w:rPr>
                      <w:spacing w:val="-1"/>
                    </w:rPr>
                    <w:t> </w:t>
                  </w:r>
                  <w:r>
                    <w:rPr/>
                    <w:t>facts work with</w:t>
                  </w:r>
                  <w:r>
                    <w:rPr>
                      <w:spacing w:val="-3"/>
                    </w:rPr>
                    <w:t> </w:t>
                  </w:r>
                  <w:r>
                    <w:rPr/>
                    <w:t>all)</w:t>
                  </w:r>
                </w:p>
                <w:p>
                  <w:pPr>
                    <w:pStyle w:val="BodyText"/>
                    <w:spacing w:line="242" w:lineRule="exact"/>
                    <w:ind w:left="135"/>
                  </w:pPr>
                  <w:r>
                    <w:rPr/>
                    <w:t>@chemAlevels</w:t>
                  </w:r>
                </w:p>
                <w:p>
                  <w:pPr>
                    <w:pStyle w:val="BodyText"/>
                    <w:spacing w:before="8"/>
                    <w:rPr>
                      <w:b/>
                      <w:sz w:val="19"/>
                    </w:rPr>
                  </w:pPr>
                </w:p>
                <w:p>
                  <w:pPr>
                    <w:pStyle w:val="BodyText"/>
                    <w:spacing w:line="235" w:lineRule="auto"/>
                    <w:ind w:left="135" w:right="1226"/>
                  </w:pPr>
                  <w:r>
                    <w:rPr/>
                    <w:t>Chemistry News –The latest chemistry news from only the best sources @chemistrynews</w:t>
                  </w:r>
                </w:p>
                <w:p>
                  <w:pPr>
                    <w:pStyle w:val="BodyText"/>
                    <w:spacing w:before="10"/>
                    <w:rPr>
                      <w:b/>
                      <w:sz w:val="19"/>
                    </w:rPr>
                  </w:pPr>
                </w:p>
                <w:p>
                  <w:pPr>
                    <w:pStyle w:val="BodyText"/>
                    <w:spacing w:line="235" w:lineRule="auto"/>
                    <w:ind w:left="135" w:right="367"/>
                  </w:pPr>
                  <w:r>
                    <w:rPr/>
                    <w:t>Compound Interest– Graphics exploring everyday #chemistry. Winner of @absw 2018 science blog award</w:t>
                  </w:r>
                </w:p>
                <w:p>
                  <w:pPr>
                    <w:pStyle w:val="BodyText"/>
                    <w:spacing w:line="242" w:lineRule="exact"/>
                    <w:ind w:left="135"/>
                  </w:pPr>
                  <w:r>
                    <w:rPr/>
                    <w:t>@compoundchem</w:t>
                  </w:r>
                </w:p>
                <w:p>
                  <w:pPr>
                    <w:pStyle w:val="BodyText"/>
                    <w:spacing w:before="8"/>
                    <w:rPr>
                      <w:b/>
                      <w:sz w:val="19"/>
                    </w:rPr>
                  </w:pPr>
                </w:p>
                <w:p>
                  <w:pPr>
                    <w:pStyle w:val="BodyText"/>
                    <w:spacing w:line="235" w:lineRule="auto"/>
                    <w:ind w:left="135" w:right="144"/>
                  </w:pPr>
                  <w:r>
                    <w:rPr/>
                    <w:t>Chemistry World – Chemistry magazine bringing you the latest chemistry news and research every day. Published by the Royal Society of Chemistry.</w:t>
                  </w:r>
                </w:p>
                <w:p>
                  <w:pPr>
                    <w:pStyle w:val="BodyText"/>
                    <w:spacing w:line="242" w:lineRule="exact"/>
                    <w:ind w:left="135"/>
                  </w:pPr>
                  <w:r>
                    <w:rPr/>
                    <w:t>@ChemistryWorld</w:t>
                  </w:r>
                </w:p>
                <w:p>
                  <w:pPr>
                    <w:pStyle w:val="BodyText"/>
                    <w:spacing w:before="7"/>
                    <w:rPr>
                      <w:b/>
                      <w:sz w:val="19"/>
                    </w:rPr>
                  </w:pPr>
                </w:p>
                <w:p>
                  <w:pPr>
                    <w:pStyle w:val="BodyText"/>
                    <w:spacing w:line="235" w:lineRule="auto"/>
                    <w:ind w:left="135"/>
                  </w:pPr>
                  <w:r>
                    <w:rPr/>
                    <w:t>Royal Society of Chemistry - Promote, support and celebrate chemistry. Follow for updates on latest activities</w:t>
                  </w:r>
                </w:p>
                <w:p>
                  <w:pPr>
                    <w:pStyle w:val="BodyText"/>
                    <w:spacing w:line="242" w:lineRule="exact"/>
                    <w:ind w:left="135"/>
                  </w:pPr>
                  <w:r>
                    <w:rPr/>
                    <w:t>@RoySocChem</w:t>
                  </w:r>
                </w:p>
                <w:p>
                  <w:pPr>
                    <w:pStyle w:val="BodyText"/>
                    <w:spacing w:before="8"/>
                    <w:rPr>
                      <w:b/>
                      <w:sz w:val="19"/>
                    </w:rPr>
                  </w:pPr>
                </w:p>
                <w:p>
                  <w:pPr>
                    <w:pStyle w:val="BodyText"/>
                    <w:spacing w:line="235" w:lineRule="auto"/>
                    <w:ind w:left="135"/>
                  </w:pPr>
                  <w:r>
                    <w:rPr/>
                    <w:t>Periodic Videos– Chemistry video series by @BradyHaran &amp; profs at the Uni of Nottingham - also see @sixtysymbols &amp; @numberphile</w:t>
                  </w:r>
                </w:p>
                <w:p>
                  <w:pPr>
                    <w:pStyle w:val="BodyText"/>
                    <w:spacing w:line="242" w:lineRule="exact"/>
                    <w:ind w:left="135"/>
                  </w:pPr>
                  <w:r>
                    <w:rPr/>
                    <w:t>@periodicvideos</w:t>
                  </w:r>
                </w:p>
              </w:txbxContent>
            </v:textbox>
            <v:stroke dashstyle="solid"/>
            <w10:wrap type="topAndBottom"/>
          </v:shape>
        </w:pict>
      </w:r>
      <w:r>
        <w:rPr/>
        <w:drawing>
          <wp:anchor distT="0" distB="0" distL="0" distR="0" allowOverlap="1" layoutInCell="1" locked="0" behindDoc="0" simplePos="0" relativeHeight="91">
            <wp:simplePos x="0" y="0"/>
            <wp:positionH relativeFrom="page">
              <wp:posOffset>5960109</wp:posOffset>
            </wp:positionH>
            <wp:positionV relativeFrom="paragraph">
              <wp:posOffset>1157491</wp:posOffset>
            </wp:positionV>
            <wp:extent cx="590000" cy="486727"/>
            <wp:effectExtent l="0" t="0" r="0" b="0"/>
            <wp:wrapTopAndBottom/>
            <wp:docPr id="85" name="image63.png" descr=""/>
            <wp:cNvGraphicFramePr>
              <a:graphicFrameLocks noChangeAspect="1"/>
            </wp:cNvGraphicFramePr>
            <a:graphic>
              <a:graphicData uri="http://schemas.openxmlformats.org/drawingml/2006/picture">
                <pic:pic>
                  <pic:nvPicPr>
                    <pic:cNvPr id="86" name="image63.png"/>
                    <pic:cNvPicPr/>
                  </pic:nvPicPr>
                  <pic:blipFill>
                    <a:blip r:embed="rId126" cstate="print"/>
                    <a:stretch>
                      <a:fillRect/>
                    </a:stretch>
                  </pic:blipFill>
                  <pic:spPr>
                    <a:xfrm>
                      <a:off x="0" y="0"/>
                      <a:ext cx="590000" cy="486727"/>
                    </a:xfrm>
                    <a:prstGeom prst="rect">
                      <a:avLst/>
                    </a:prstGeom>
                  </pic:spPr>
                </pic:pic>
              </a:graphicData>
            </a:graphic>
          </wp:anchor>
        </w:drawing>
      </w:r>
      <w:r>
        <w:rPr/>
        <w:pict>
          <v:shape style="position:absolute;margin-left:23.4pt;margin-top:423.489624pt;width:427.8pt;height:189pt;mso-position-horizontal-relative:page;mso-position-vertical-relative:paragraph;z-index:1184;mso-wrap-distance-left:0;mso-wrap-distance-right:0" type="#_x0000_t202" filled="false" stroked="true" strokeweight=".96pt" strokecolor="#ffc000">
            <v:textbox inset="0,0,0,0">
              <w:txbxContent>
                <w:p>
                  <w:pPr>
                    <w:pStyle w:val="BodyText"/>
                    <w:spacing w:line="242" w:lineRule="exact" w:before="59"/>
                    <w:ind w:left="135"/>
                  </w:pPr>
                  <w:r>
                    <w:rPr/>
                    <w:t>Find on Facebook:</w:t>
                  </w:r>
                </w:p>
                <w:p>
                  <w:pPr>
                    <w:pStyle w:val="BodyText"/>
                    <w:spacing w:line="235" w:lineRule="auto" w:before="2"/>
                    <w:ind w:left="135" w:right="144"/>
                  </w:pPr>
                  <w:r>
                    <w:rPr/>
                    <w:t>Science Now - Science Now is a dedicated community that helps spread science news in all fields, from physics to biology, medicine to nanotechnology, space and beyond!</w:t>
                  </w:r>
                </w:p>
                <w:p>
                  <w:pPr>
                    <w:pStyle w:val="BodyText"/>
                    <w:spacing w:before="9"/>
                    <w:rPr>
                      <w:b/>
                      <w:sz w:val="19"/>
                    </w:rPr>
                  </w:pPr>
                </w:p>
                <w:p>
                  <w:pPr>
                    <w:pStyle w:val="BodyText"/>
                    <w:spacing w:line="235" w:lineRule="auto" w:before="1"/>
                    <w:ind w:left="135"/>
                  </w:pPr>
                  <w:r>
                    <w:rPr/>
                    <w:t>National Science Foundation – As an independent federal agency, NSF fund a significant proportion of basic research. For official source information about NSF, visit </w:t>
                  </w:r>
                  <w:hyperlink r:id="rId127">
                    <w:r>
                      <w:rPr/>
                      <w:t>www.nsf.gov</w:t>
                    </w:r>
                  </w:hyperlink>
                </w:p>
                <w:p>
                  <w:pPr>
                    <w:pStyle w:val="BodyText"/>
                    <w:spacing w:before="5"/>
                    <w:rPr>
                      <w:b/>
                      <w:sz w:val="19"/>
                    </w:rPr>
                  </w:pPr>
                </w:p>
                <w:p>
                  <w:pPr>
                    <w:pStyle w:val="BodyText"/>
                    <w:ind w:left="135"/>
                  </w:pPr>
                  <w:r>
                    <w:rPr/>
                    <w:t>Science News Magazine - Science covers important and emerging research in all fields of science</w:t>
                  </w:r>
                </w:p>
                <w:p>
                  <w:pPr>
                    <w:pStyle w:val="BodyText"/>
                    <w:spacing w:before="8"/>
                    <w:rPr>
                      <w:b/>
                      <w:sz w:val="19"/>
                    </w:rPr>
                  </w:pPr>
                </w:p>
                <w:p>
                  <w:pPr>
                    <w:pStyle w:val="BodyText"/>
                    <w:spacing w:line="235" w:lineRule="auto"/>
                    <w:ind w:left="135" w:right="144"/>
                  </w:pPr>
                  <w:r>
                    <w:rPr/>
                    <w:t>BBC Science News - The latest BBC Science and Environment News: breaking news, analysis and debate on science and nature around the world</w:t>
                  </w:r>
                </w:p>
                <w:p>
                  <w:pPr>
                    <w:pStyle w:val="BodyText"/>
                    <w:spacing w:before="9"/>
                    <w:rPr>
                      <w:b/>
                      <w:sz w:val="19"/>
                    </w:rPr>
                  </w:pPr>
                </w:p>
                <w:p>
                  <w:pPr>
                    <w:pStyle w:val="BodyText"/>
                    <w:spacing w:line="235" w:lineRule="auto" w:before="1"/>
                    <w:ind w:left="135" w:right="545"/>
                    <w:jc w:val="both"/>
                  </w:pPr>
                  <w:r>
                    <w:rPr/>
                    <w:t>Scientific American - Scientific American is the authority on science and technology for a general audience,</w:t>
                  </w:r>
                  <w:r>
                    <w:rPr>
                      <w:spacing w:val="-3"/>
                    </w:rPr>
                    <w:t> </w:t>
                  </w:r>
                  <w:r>
                    <w:rPr/>
                    <w:t>with</w:t>
                  </w:r>
                  <w:r>
                    <w:rPr>
                      <w:spacing w:val="-3"/>
                    </w:rPr>
                    <w:t> </w:t>
                  </w:r>
                  <w:r>
                    <w:rPr/>
                    <w:t>coverage</w:t>
                  </w:r>
                  <w:r>
                    <w:rPr>
                      <w:spacing w:val="1"/>
                    </w:rPr>
                    <w:t> </w:t>
                  </w:r>
                  <w:r>
                    <w:rPr/>
                    <w:t>that</w:t>
                  </w:r>
                  <w:r>
                    <w:rPr>
                      <w:spacing w:val="-4"/>
                    </w:rPr>
                    <w:t> </w:t>
                  </w:r>
                  <w:r>
                    <w:rPr/>
                    <w:t>explains</w:t>
                  </w:r>
                  <w:r>
                    <w:rPr>
                      <w:spacing w:val="-5"/>
                    </w:rPr>
                    <w:t> </w:t>
                  </w:r>
                  <w:r>
                    <w:rPr/>
                    <w:t>how</w:t>
                  </w:r>
                  <w:r>
                    <w:rPr>
                      <w:spacing w:val="-5"/>
                    </w:rPr>
                    <w:t> </w:t>
                  </w:r>
                  <w:r>
                    <w:rPr/>
                    <w:t>research</w:t>
                  </w:r>
                  <w:r>
                    <w:rPr>
                      <w:spacing w:val="2"/>
                    </w:rPr>
                    <w:t> </w:t>
                  </w:r>
                  <w:r>
                    <w:rPr/>
                    <w:t>changes</w:t>
                  </w:r>
                  <w:r>
                    <w:rPr>
                      <w:spacing w:val="-2"/>
                    </w:rPr>
                    <w:t> </w:t>
                  </w:r>
                  <w:r>
                    <w:rPr/>
                    <w:t>our</w:t>
                  </w:r>
                  <w:r>
                    <w:rPr>
                      <w:spacing w:val="-5"/>
                    </w:rPr>
                    <w:t> </w:t>
                  </w:r>
                  <w:r>
                    <w:rPr/>
                    <w:t>understanding</w:t>
                  </w:r>
                  <w:r>
                    <w:rPr>
                      <w:spacing w:val="-3"/>
                    </w:rPr>
                    <w:t> </w:t>
                  </w:r>
                  <w:r>
                    <w:rPr/>
                    <w:t>of</w:t>
                  </w:r>
                  <w:r>
                    <w:rPr>
                      <w:spacing w:val="-6"/>
                    </w:rPr>
                    <w:t> </w:t>
                  </w:r>
                  <w:r>
                    <w:rPr/>
                    <w:t>the</w:t>
                  </w:r>
                  <w:r>
                    <w:rPr>
                      <w:spacing w:val="-3"/>
                    </w:rPr>
                    <w:t> </w:t>
                  </w:r>
                  <w:r>
                    <w:rPr/>
                    <w:t>world</w:t>
                  </w:r>
                  <w:r>
                    <w:rPr>
                      <w:spacing w:val="-3"/>
                    </w:rPr>
                    <w:t> </w:t>
                  </w:r>
                  <w:r>
                    <w:rPr/>
                    <w:t>and shapes our</w:t>
                  </w:r>
                  <w:r>
                    <w:rPr>
                      <w:spacing w:val="-5"/>
                    </w:rPr>
                    <w:t> </w:t>
                  </w:r>
                  <w:r>
                    <w:rPr/>
                    <w:t>lives.</w:t>
                  </w:r>
                </w:p>
              </w:txbxContent>
            </v:textbox>
            <v:stroke dashstyle="solid"/>
            <w10:wrap type="topAndBottom"/>
          </v:shape>
        </w:pict>
      </w:r>
      <w:r>
        <w:rPr/>
        <w:drawing>
          <wp:anchor distT="0" distB="0" distL="0" distR="0" allowOverlap="1" layoutInCell="1" locked="0" behindDoc="0" simplePos="0" relativeHeight="93">
            <wp:simplePos x="0" y="0"/>
            <wp:positionH relativeFrom="page">
              <wp:posOffset>5826252</wp:posOffset>
            </wp:positionH>
            <wp:positionV relativeFrom="paragraph">
              <wp:posOffset>5402702</wp:posOffset>
            </wp:positionV>
            <wp:extent cx="859586" cy="651890"/>
            <wp:effectExtent l="0" t="0" r="0" b="0"/>
            <wp:wrapTopAndBottom/>
            <wp:docPr id="87" name="image64.jpeg" descr=""/>
            <wp:cNvGraphicFramePr>
              <a:graphicFrameLocks noChangeAspect="1"/>
            </wp:cNvGraphicFramePr>
            <a:graphic>
              <a:graphicData uri="http://schemas.openxmlformats.org/drawingml/2006/picture">
                <pic:pic>
                  <pic:nvPicPr>
                    <pic:cNvPr id="88" name="image64.jpeg"/>
                    <pic:cNvPicPr/>
                  </pic:nvPicPr>
                  <pic:blipFill>
                    <a:blip r:embed="rId128" cstate="print"/>
                    <a:stretch>
                      <a:fillRect/>
                    </a:stretch>
                  </pic:blipFill>
                  <pic:spPr>
                    <a:xfrm>
                      <a:off x="0" y="0"/>
                      <a:ext cx="859586" cy="651890"/>
                    </a:xfrm>
                    <a:prstGeom prst="rect">
                      <a:avLst/>
                    </a:prstGeom>
                  </pic:spPr>
                </pic:pic>
              </a:graphicData>
            </a:graphic>
          </wp:anchor>
        </w:drawing>
      </w:r>
    </w:p>
    <w:p>
      <w:pPr>
        <w:pStyle w:val="BodyText"/>
        <w:spacing w:before="5"/>
        <w:rPr>
          <w:b/>
          <w:sz w:val="13"/>
        </w:rPr>
      </w:pPr>
    </w:p>
    <w:p>
      <w:pPr>
        <w:pStyle w:val="BodyText"/>
        <w:spacing w:before="7"/>
        <w:rPr>
          <w:b/>
          <w:sz w:val="13"/>
        </w:rPr>
      </w:pPr>
    </w:p>
    <w:p>
      <w:pPr>
        <w:spacing w:after="0"/>
        <w:rPr>
          <w:sz w:val="13"/>
        </w:rPr>
        <w:sectPr>
          <w:headerReference w:type="default" r:id="rId124"/>
          <w:footerReference w:type="default" r:id="rId125"/>
          <w:pgSz w:w="10800" w:h="15600"/>
          <w:pgMar w:header="0" w:footer="131" w:top="300" w:bottom="320" w:left="40" w:right="0"/>
        </w:sectPr>
      </w:pPr>
    </w:p>
    <w:p>
      <w:pPr>
        <w:pStyle w:val="BodyText"/>
        <w:rPr>
          <w:b/>
        </w:rPr>
      </w:pPr>
    </w:p>
    <w:p>
      <w:pPr>
        <w:pStyle w:val="BodyText"/>
        <w:spacing w:before="12"/>
        <w:rPr>
          <w:b/>
          <w:sz w:val="13"/>
        </w:rPr>
      </w:pPr>
    </w:p>
    <w:p>
      <w:pPr>
        <w:pStyle w:val="BodyText"/>
        <w:ind w:left="394"/>
      </w:pPr>
      <w:r>
        <w:rPr>
          <w:position w:val="0"/>
        </w:rPr>
        <w:pict>
          <v:shape style="width:503.8pt;height:37.6pt;mso-position-horizontal-relative:char;mso-position-vertical-relative:line" type="#_x0000_t202" filled="false" stroked="true" strokeweight=".96pt" strokecolor="#000000">
            <w10:anchorlock/>
            <v:textbox inset="0,0,0,0">
              <w:txbxContent>
                <w:p>
                  <w:pPr>
                    <w:spacing w:line="235" w:lineRule="auto" w:before="63"/>
                    <w:ind w:left="135" w:right="246" w:firstLine="0"/>
                    <w:jc w:val="left"/>
                    <w:rPr>
                      <w:sz w:val="25"/>
                    </w:rPr>
                  </w:pPr>
                  <w:r>
                    <w:rPr>
                      <w:sz w:val="25"/>
                    </w:rPr>
                    <w:t>These websites all offer an amazing collection of resources that you should use again and again through out your course.</w:t>
                  </w:r>
                </w:p>
              </w:txbxContent>
            </v:textbox>
            <v:stroke dashstyle="solid"/>
          </v:shape>
        </w:pict>
      </w:r>
      <w:r>
        <w:rPr>
          <w:position w:val="0"/>
        </w:rPr>
      </w:r>
    </w:p>
    <w:p>
      <w:pPr>
        <w:pStyle w:val="BodyText"/>
        <w:rPr>
          <w:b/>
        </w:rPr>
      </w:pPr>
    </w:p>
    <w:p>
      <w:pPr>
        <w:pStyle w:val="BodyText"/>
        <w:spacing w:before="1"/>
        <w:rPr>
          <w:b/>
          <w:sz w:val="12"/>
        </w:rPr>
      </w:pPr>
      <w:r>
        <w:rPr/>
        <w:drawing>
          <wp:anchor distT="0" distB="0" distL="0" distR="0" allowOverlap="1" layoutInCell="1" locked="0" behindDoc="0" simplePos="0" relativeHeight="96">
            <wp:simplePos x="0" y="0"/>
            <wp:positionH relativeFrom="page">
              <wp:posOffset>297179</wp:posOffset>
            </wp:positionH>
            <wp:positionV relativeFrom="paragraph">
              <wp:posOffset>118655</wp:posOffset>
            </wp:positionV>
            <wp:extent cx="1872585" cy="919352"/>
            <wp:effectExtent l="0" t="0" r="0" b="0"/>
            <wp:wrapTopAndBottom/>
            <wp:docPr id="91" name="image65.png" descr=""/>
            <wp:cNvGraphicFramePr>
              <a:graphicFrameLocks noChangeAspect="1"/>
            </wp:cNvGraphicFramePr>
            <a:graphic>
              <a:graphicData uri="http://schemas.openxmlformats.org/drawingml/2006/picture">
                <pic:pic>
                  <pic:nvPicPr>
                    <pic:cNvPr id="92" name="image65.png"/>
                    <pic:cNvPicPr/>
                  </pic:nvPicPr>
                  <pic:blipFill>
                    <a:blip r:embed="rId130" cstate="print"/>
                    <a:stretch>
                      <a:fillRect/>
                    </a:stretch>
                  </pic:blipFill>
                  <pic:spPr>
                    <a:xfrm>
                      <a:off x="0" y="0"/>
                      <a:ext cx="1872585" cy="919352"/>
                    </a:xfrm>
                    <a:prstGeom prst="rect">
                      <a:avLst/>
                    </a:prstGeom>
                  </pic:spPr>
                </pic:pic>
              </a:graphicData>
            </a:graphic>
          </wp:anchor>
        </w:drawing>
      </w:r>
      <w:r>
        <w:rPr/>
        <w:drawing>
          <wp:anchor distT="0" distB="0" distL="0" distR="0" allowOverlap="1" layoutInCell="1" locked="0" behindDoc="0" simplePos="0" relativeHeight="97">
            <wp:simplePos x="0" y="0"/>
            <wp:positionH relativeFrom="page">
              <wp:posOffset>2479548</wp:posOffset>
            </wp:positionH>
            <wp:positionV relativeFrom="paragraph">
              <wp:posOffset>136943</wp:posOffset>
            </wp:positionV>
            <wp:extent cx="1763335" cy="891540"/>
            <wp:effectExtent l="0" t="0" r="0" b="0"/>
            <wp:wrapTopAndBottom/>
            <wp:docPr id="93" name="image66.jpeg" descr=""/>
            <wp:cNvGraphicFramePr>
              <a:graphicFrameLocks noChangeAspect="1"/>
            </wp:cNvGraphicFramePr>
            <a:graphic>
              <a:graphicData uri="http://schemas.openxmlformats.org/drawingml/2006/picture">
                <pic:pic>
                  <pic:nvPicPr>
                    <pic:cNvPr id="94" name="image66.jpeg"/>
                    <pic:cNvPicPr/>
                  </pic:nvPicPr>
                  <pic:blipFill>
                    <a:blip r:embed="rId131" cstate="print"/>
                    <a:stretch>
                      <a:fillRect/>
                    </a:stretch>
                  </pic:blipFill>
                  <pic:spPr>
                    <a:xfrm>
                      <a:off x="0" y="0"/>
                      <a:ext cx="1763335" cy="891540"/>
                    </a:xfrm>
                    <a:prstGeom prst="rect">
                      <a:avLst/>
                    </a:prstGeom>
                  </pic:spPr>
                </pic:pic>
              </a:graphicData>
            </a:graphic>
          </wp:anchor>
        </w:drawing>
      </w:r>
      <w:r>
        <w:rPr/>
        <w:drawing>
          <wp:anchor distT="0" distB="0" distL="0" distR="0" allowOverlap="1" layoutInCell="1" locked="0" behindDoc="0" simplePos="0" relativeHeight="98">
            <wp:simplePos x="0" y="0"/>
            <wp:positionH relativeFrom="page">
              <wp:posOffset>4439366</wp:posOffset>
            </wp:positionH>
            <wp:positionV relativeFrom="paragraph">
              <wp:posOffset>224094</wp:posOffset>
            </wp:positionV>
            <wp:extent cx="1736076" cy="777240"/>
            <wp:effectExtent l="0" t="0" r="0" b="0"/>
            <wp:wrapTopAndBottom/>
            <wp:docPr id="95" name="image67.jpeg" descr=""/>
            <wp:cNvGraphicFramePr>
              <a:graphicFrameLocks noChangeAspect="1"/>
            </wp:cNvGraphicFramePr>
            <a:graphic>
              <a:graphicData uri="http://schemas.openxmlformats.org/drawingml/2006/picture">
                <pic:pic>
                  <pic:nvPicPr>
                    <pic:cNvPr id="96" name="image67.jpeg"/>
                    <pic:cNvPicPr/>
                  </pic:nvPicPr>
                  <pic:blipFill>
                    <a:blip r:embed="rId132" cstate="print"/>
                    <a:stretch>
                      <a:fillRect/>
                    </a:stretch>
                  </pic:blipFill>
                  <pic:spPr>
                    <a:xfrm>
                      <a:off x="0" y="0"/>
                      <a:ext cx="1736076" cy="777240"/>
                    </a:xfrm>
                    <a:prstGeom prst="rect">
                      <a:avLst/>
                    </a:prstGeom>
                  </pic:spPr>
                </pic:pic>
              </a:graphicData>
            </a:graphic>
          </wp:anchor>
        </w:drawing>
      </w:r>
    </w:p>
    <w:p>
      <w:pPr>
        <w:pStyle w:val="BodyText"/>
        <w:spacing w:before="5"/>
        <w:rPr>
          <w:b/>
          <w:sz w:val="6"/>
        </w:rPr>
      </w:pPr>
    </w:p>
    <w:p>
      <w:pPr>
        <w:spacing w:after="0"/>
        <w:rPr>
          <w:sz w:val="6"/>
        </w:rPr>
        <w:sectPr>
          <w:headerReference w:type="default" r:id="rId129"/>
          <w:pgSz w:w="10800" w:h="15600"/>
          <w:pgMar w:header="308" w:footer="131" w:top="1120" w:bottom="320" w:left="40" w:right="0"/>
        </w:sectPr>
      </w:pPr>
    </w:p>
    <w:p>
      <w:pPr>
        <w:pStyle w:val="BodyText"/>
        <w:spacing w:line="235" w:lineRule="auto" w:before="63"/>
        <w:ind w:left="623" w:right="211"/>
      </w:pPr>
      <w:r>
        <w:rPr/>
        <w:t>This website is very detailed and identifies other resources which are sharing incorrect or outdated information and suggests the correct materials to use. The site also contains links to the syllabuses of many exam boards which means it is accessible and useful to all students. </w:t>
      </w:r>
      <w:hyperlink r:id="rId133">
        <w:r>
          <w:rPr>
            <w:color w:val="0462C1"/>
            <w:u w:val="single" w:color="0462C1"/>
          </w:rPr>
          <w:t>https://www.chemguide.co.u</w:t>
        </w:r>
        <w:r>
          <w:rPr>
            <w:color w:val="0462C1"/>
          </w:rPr>
          <w:t> </w:t>
        </w:r>
        <w:r>
          <w:rPr>
            <w:color w:val="0462C1"/>
            <w:u w:val="single" w:color="0462C1"/>
          </w:rPr>
          <w:t>k/</w:t>
        </w:r>
      </w:hyperlink>
    </w:p>
    <w:p>
      <w:pPr>
        <w:pStyle w:val="BodyText"/>
      </w:pPr>
    </w:p>
    <w:p>
      <w:pPr>
        <w:pStyle w:val="BodyText"/>
      </w:pPr>
    </w:p>
    <w:p>
      <w:pPr>
        <w:pStyle w:val="BodyText"/>
      </w:pPr>
    </w:p>
    <w:p>
      <w:pPr>
        <w:pStyle w:val="BodyText"/>
        <w:spacing w:before="8"/>
        <w:rPr>
          <w:sz w:val="16"/>
        </w:rPr>
      </w:pPr>
      <w:r>
        <w:rPr/>
        <w:drawing>
          <wp:anchor distT="0" distB="0" distL="0" distR="0" allowOverlap="1" layoutInCell="1" locked="0" behindDoc="0" simplePos="0" relativeHeight="99">
            <wp:simplePos x="0" y="0"/>
            <wp:positionH relativeFrom="page">
              <wp:posOffset>366638</wp:posOffset>
            </wp:positionH>
            <wp:positionV relativeFrom="paragraph">
              <wp:posOffset>154375</wp:posOffset>
            </wp:positionV>
            <wp:extent cx="1698895" cy="885063"/>
            <wp:effectExtent l="0" t="0" r="0" b="0"/>
            <wp:wrapTopAndBottom/>
            <wp:docPr id="97" name="image68.jpeg" descr=""/>
            <wp:cNvGraphicFramePr>
              <a:graphicFrameLocks noChangeAspect="1"/>
            </wp:cNvGraphicFramePr>
            <a:graphic>
              <a:graphicData uri="http://schemas.openxmlformats.org/drawingml/2006/picture">
                <pic:pic>
                  <pic:nvPicPr>
                    <pic:cNvPr id="98" name="image68.jpeg"/>
                    <pic:cNvPicPr/>
                  </pic:nvPicPr>
                  <pic:blipFill>
                    <a:blip r:embed="rId134" cstate="print"/>
                    <a:stretch>
                      <a:fillRect/>
                    </a:stretch>
                  </pic:blipFill>
                  <pic:spPr>
                    <a:xfrm>
                      <a:off x="0" y="0"/>
                      <a:ext cx="1698895" cy="885063"/>
                    </a:xfrm>
                    <a:prstGeom prst="rect">
                      <a:avLst/>
                    </a:prstGeom>
                  </pic:spPr>
                </pic:pic>
              </a:graphicData>
            </a:graphic>
          </wp:anchor>
        </w:drawing>
      </w:r>
    </w:p>
    <w:p>
      <w:pPr>
        <w:pStyle w:val="BodyText"/>
        <w:spacing w:before="10"/>
        <w:rPr>
          <w:sz w:val="26"/>
        </w:rPr>
      </w:pPr>
    </w:p>
    <w:p>
      <w:pPr>
        <w:pStyle w:val="BodyText"/>
        <w:spacing w:line="235" w:lineRule="auto"/>
        <w:ind w:left="576" w:right="297"/>
      </w:pPr>
      <w:r>
        <w:rPr/>
        <w:t>The free revision website for students studying GCSE and A- levels. S-cool provides revision guides, question banks, revision timetable and more </w:t>
      </w:r>
      <w:hyperlink r:id="rId135">
        <w:r>
          <w:rPr>
            <w:color w:val="0462C1"/>
            <w:u w:val="single" w:color="0462C1"/>
          </w:rPr>
          <w:t>https://www.s-cool.co.uk/a-</w:t>
        </w:r>
        <w:r>
          <w:rPr>
            <w:color w:val="0462C1"/>
          </w:rPr>
          <w:t> </w:t>
        </w:r>
        <w:r>
          <w:rPr>
            <w:color w:val="0462C1"/>
            <w:u w:val="single" w:color="0462C1"/>
          </w:rPr>
          <w:t>level/chemistry</w:t>
        </w:r>
      </w:hyperlink>
    </w:p>
    <w:p>
      <w:pPr>
        <w:pStyle w:val="BodyText"/>
        <w:spacing w:before="4"/>
        <w:rPr>
          <w:sz w:val="15"/>
        </w:rPr>
      </w:pPr>
      <w:r>
        <w:rPr/>
        <w:br w:type="column"/>
      </w:r>
      <w:r>
        <w:rPr>
          <w:sz w:val="15"/>
        </w:rPr>
      </w:r>
    </w:p>
    <w:p>
      <w:pPr>
        <w:pStyle w:val="BodyText"/>
        <w:spacing w:line="235" w:lineRule="auto" w:before="1"/>
        <w:ind w:left="580" w:right="101"/>
      </w:pPr>
      <w:r>
        <w:rPr/>
        <w:t>Doc Brown is a website dedicated to all three science subjects; physics, chemistry and biology. It provides the user with summarised notes (useful for making flash cards) and practice questions to further their knowledge and understanding.</w:t>
      </w:r>
    </w:p>
    <w:p>
      <w:pPr>
        <w:pStyle w:val="BodyText"/>
        <w:spacing w:line="235" w:lineRule="auto" w:before="7"/>
        <w:ind w:left="580" w:right="183"/>
      </w:pPr>
      <w:r>
        <w:rPr/>
        <w:t>The site provides resources from a wide range of exam boards including AQA, Edexcel, Chemistry, CCEA, OCR, WJEC, CIE and Salters from GCSE level to A2. </w:t>
      </w:r>
      <w:hyperlink r:id="rId136">
        <w:r>
          <w:rPr>
            <w:color w:val="0462C1"/>
            <w:u w:val="single" w:color="0462C1"/>
          </w:rPr>
          <w:t>http://www.docbrown.info/</w:t>
        </w:r>
      </w:hyperlink>
    </w:p>
    <w:p>
      <w:pPr>
        <w:pStyle w:val="BodyText"/>
        <w:spacing w:before="1"/>
        <w:rPr>
          <w:sz w:val="15"/>
        </w:rPr>
      </w:pPr>
      <w:r>
        <w:rPr/>
        <w:br w:type="column"/>
      </w:r>
      <w:r>
        <w:rPr>
          <w:sz w:val="15"/>
        </w:rPr>
      </w:r>
    </w:p>
    <w:p>
      <w:pPr>
        <w:pStyle w:val="BodyText"/>
        <w:spacing w:line="235" w:lineRule="auto"/>
        <w:ind w:left="288" w:right="468"/>
      </w:pPr>
      <w:r>
        <w:rPr/>
        <w:t>The site was first made to host revision guides that are written for AQA A-level Chemistry. These revision guides have already been circulating on the internet for a couple of years on places like student room. This will be the place for the most up to date versions of them. The site has now extended to cover other exam boards. (OCR and Edexcel) </w:t>
      </w:r>
      <w:hyperlink r:id="rId137">
        <w:r>
          <w:rPr>
            <w:color w:val="0462C1"/>
            <w:u w:val="single" w:color="0462C1"/>
          </w:rPr>
          <w:t>https://chemrevise.org/</w:t>
        </w:r>
      </w:hyperlink>
    </w:p>
    <w:p>
      <w:pPr>
        <w:pStyle w:val="BodyText"/>
      </w:pPr>
    </w:p>
    <w:p>
      <w:pPr>
        <w:pStyle w:val="BodyText"/>
      </w:pPr>
    </w:p>
    <w:p>
      <w:pPr>
        <w:pStyle w:val="BodyText"/>
      </w:pPr>
    </w:p>
    <w:p>
      <w:pPr>
        <w:pStyle w:val="BodyText"/>
      </w:pPr>
    </w:p>
    <w:p>
      <w:pPr>
        <w:pStyle w:val="BodyText"/>
        <w:spacing w:before="8"/>
        <w:rPr>
          <w:sz w:val="22"/>
        </w:rPr>
      </w:pPr>
      <w:r>
        <w:rPr/>
        <w:drawing>
          <wp:anchor distT="0" distB="0" distL="0" distR="0" allowOverlap="1" layoutInCell="1" locked="0" behindDoc="0" simplePos="0" relativeHeight="100">
            <wp:simplePos x="0" y="0"/>
            <wp:positionH relativeFrom="page">
              <wp:posOffset>4581509</wp:posOffset>
            </wp:positionH>
            <wp:positionV relativeFrom="paragraph">
              <wp:posOffset>200476</wp:posOffset>
            </wp:positionV>
            <wp:extent cx="1502948" cy="960120"/>
            <wp:effectExtent l="0" t="0" r="0" b="0"/>
            <wp:wrapTopAndBottom/>
            <wp:docPr id="99" name="image69.jpeg" descr=""/>
            <wp:cNvGraphicFramePr>
              <a:graphicFrameLocks noChangeAspect="1"/>
            </wp:cNvGraphicFramePr>
            <a:graphic>
              <a:graphicData uri="http://schemas.openxmlformats.org/drawingml/2006/picture">
                <pic:pic>
                  <pic:nvPicPr>
                    <pic:cNvPr id="100" name="image69.jpeg"/>
                    <pic:cNvPicPr/>
                  </pic:nvPicPr>
                  <pic:blipFill>
                    <a:blip r:embed="rId138" cstate="print"/>
                    <a:stretch>
                      <a:fillRect/>
                    </a:stretch>
                  </pic:blipFill>
                  <pic:spPr>
                    <a:xfrm>
                      <a:off x="0" y="0"/>
                      <a:ext cx="1502948" cy="960120"/>
                    </a:xfrm>
                    <a:prstGeom prst="rect">
                      <a:avLst/>
                    </a:prstGeom>
                  </pic:spPr>
                </pic:pic>
              </a:graphicData>
            </a:graphic>
          </wp:anchor>
        </w:drawing>
      </w:r>
    </w:p>
    <w:p>
      <w:pPr>
        <w:pStyle w:val="BodyText"/>
        <w:spacing w:before="6"/>
      </w:pPr>
    </w:p>
    <w:p>
      <w:pPr>
        <w:pStyle w:val="BodyText"/>
        <w:spacing w:line="235" w:lineRule="auto"/>
        <w:ind w:left="185" w:right="547"/>
      </w:pPr>
      <w:r>
        <w:rPr/>
        <w:t>Tons of awesome courses in one awesome channel! Check out the playlists for past courses in physics, philosophy, games, economics, U.S. government and politics, astronomy, anatomy &amp; physiology, world history, biology, literature, ecology, chemistry, psychology, and of course, chemistry! </w:t>
      </w:r>
      <w:hyperlink r:id="rId139">
        <w:r>
          <w:rPr>
            <w:color w:val="0462C1"/>
            <w:u w:val="single" w:color="0462C1"/>
          </w:rPr>
          <w:t>https://www.youtube.com/user/crash</w:t>
        </w:r>
        <w:r>
          <w:rPr>
            <w:color w:val="0462C1"/>
          </w:rPr>
          <w:t> </w:t>
        </w:r>
        <w:r>
          <w:rPr>
            <w:color w:val="0462C1"/>
            <w:u w:val="single" w:color="0462C1"/>
          </w:rPr>
          <w:t>course/featured</w:t>
        </w:r>
      </w:hyperlink>
    </w:p>
    <w:p>
      <w:pPr>
        <w:spacing w:after="0" w:line="235" w:lineRule="auto"/>
        <w:sectPr>
          <w:type w:val="continuous"/>
          <w:pgSz w:w="10800" w:h="15600"/>
          <w:pgMar w:top="820" w:bottom="280" w:left="40" w:right="0"/>
          <w:cols w:num="3" w:equalWidth="0">
            <w:col w:w="3387" w:space="50"/>
            <w:col w:w="3215" w:space="39"/>
            <w:col w:w="4069"/>
          </w:cols>
        </w:sectPr>
      </w:pPr>
    </w:p>
    <w:p>
      <w:pPr>
        <w:pStyle w:val="BodyText"/>
        <w:spacing w:before="4"/>
        <w:rPr>
          <w:rFonts w:ascii="Times New Roman"/>
          <w:sz w:val="29"/>
        </w:rPr>
      </w:pPr>
      <w:r>
        <w:rPr/>
        <w:pict>
          <v:group style="position:absolute;margin-left:14.4pt;margin-top:170.639999pt;width:500.55pt;height:195.5pt;mso-position-horizontal-relative:page;mso-position-vertical-relative:page;z-index:-31288" coordorigin="288,3413" coordsize="10011,3910">
            <v:shape style="position:absolute;left:7005;top:3412;width:3293;height:2255" type="#_x0000_t75" stroked="false">
              <v:imagedata r:id="rId142" o:title=""/>
            </v:shape>
            <v:shape style="position:absolute;left:297;top:4420;width:6708;height:2892" type="#_x0000_t202" filled="false" stroked="true" strokeweight=".96pt" strokecolor="#000000">
              <v:textbox inset="0,0,0,0">
                <w:txbxContent>
                  <w:p>
                    <w:pPr>
                      <w:spacing w:line="268" w:lineRule="auto" w:before="79"/>
                      <w:ind w:left="135" w:right="195" w:firstLine="0"/>
                      <w:jc w:val="left"/>
                      <w:rPr>
                        <w:b/>
                        <w:sz w:val="20"/>
                      </w:rPr>
                    </w:pPr>
                    <w:r>
                      <w:rPr>
                        <w:b/>
                        <w:sz w:val="20"/>
                      </w:rPr>
                      <w:t>Want to stand above the rest when it comes to UCAS? Now is the time to act.</w:t>
                    </w:r>
                  </w:p>
                  <w:p>
                    <w:pPr>
                      <w:spacing w:line="268" w:lineRule="auto" w:before="0"/>
                      <w:ind w:left="135" w:right="243" w:firstLine="0"/>
                      <w:jc w:val="both"/>
                      <w:rPr>
                        <w:b/>
                        <w:sz w:val="20"/>
                      </w:rPr>
                    </w:pPr>
                    <w:r>
                      <w:rPr>
                        <w:b/>
                        <w:sz w:val="20"/>
                      </w:rPr>
                      <w:t>MOOCs</w:t>
                    </w:r>
                    <w:r>
                      <w:rPr>
                        <w:b/>
                        <w:spacing w:val="-4"/>
                        <w:sz w:val="20"/>
                      </w:rPr>
                      <w:t> </w:t>
                    </w:r>
                    <w:r>
                      <w:rPr>
                        <w:b/>
                        <w:sz w:val="20"/>
                      </w:rPr>
                      <w:t>are</w:t>
                    </w:r>
                    <w:r>
                      <w:rPr>
                        <w:b/>
                        <w:spacing w:val="-7"/>
                        <w:sz w:val="20"/>
                      </w:rPr>
                      <w:t> </w:t>
                    </w:r>
                    <w:r>
                      <w:rPr>
                        <w:b/>
                        <w:sz w:val="20"/>
                      </w:rPr>
                      <w:t>online</w:t>
                    </w:r>
                    <w:r>
                      <w:rPr>
                        <w:b/>
                        <w:spacing w:val="-1"/>
                        <w:sz w:val="20"/>
                      </w:rPr>
                      <w:t> </w:t>
                    </w:r>
                    <w:r>
                      <w:rPr>
                        <w:b/>
                        <w:sz w:val="20"/>
                      </w:rPr>
                      <w:t>courses</w:t>
                    </w:r>
                    <w:r>
                      <w:rPr>
                        <w:b/>
                        <w:spacing w:val="-7"/>
                        <w:sz w:val="20"/>
                      </w:rPr>
                      <w:t> </w:t>
                    </w:r>
                    <w:r>
                      <w:rPr>
                        <w:b/>
                        <w:sz w:val="20"/>
                      </w:rPr>
                      <w:t>run</w:t>
                    </w:r>
                    <w:r>
                      <w:rPr>
                        <w:b/>
                        <w:spacing w:val="-4"/>
                        <w:sz w:val="20"/>
                      </w:rPr>
                      <w:t> </w:t>
                    </w:r>
                    <w:r>
                      <w:rPr>
                        <w:b/>
                        <w:sz w:val="20"/>
                      </w:rPr>
                      <w:t>by</w:t>
                    </w:r>
                    <w:r>
                      <w:rPr>
                        <w:b/>
                        <w:spacing w:val="-3"/>
                        <w:sz w:val="20"/>
                      </w:rPr>
                      <w:t> </w:t>
                    </w:r>
                    <w:r>
                      <w:rPr>
                        <w:b/>
                        <w:sz w:val="20"/>
                      </w:rPr>
                      <w:t>nearly</w:t>
                    </w:r>
                    <w:r>
                      <w:rPr>
                        <w:b/>
                        <w:spacing w:val="-1"/>
                        <w:sz w:val="20"/>
                      </w:rPr>
                      <w:t> </w:t>
                    </w:r>
                    <w:r>
                      <w:rPr>
                        <w:b/>
                        <w:sz w:val="20"/>
                      </w:rPr>
                      <w:t>all</w:t>
                    </w:r>
                    <w:r>
                      <w:rPr>
                        <w:b/>
                        <w:spacing w:val="-1"/>
                        <w:sz w:val="20"/>
                      </w:rPr>
                      <w:t> </w:t>
                    </w:r>
                    <w:r>
                      <w:rPr>
                        <w:b/>
                        <w:sz w:val="20"/>
                      </w:rPr>
                      <w:t>universities.</w:t>
                    </w:r>
                    <w:r>
                      <w:rPr>
                        <w:b/>
                        <w:spacing w:val="1"/>
                        <w:sz w:val="20"/>
                      </w:rPr>
                      <w:t> </w:t>
                    </w:r>
                    <w:r>
                      <w:rPr>
                        <w:b/>
                        <w:sz w:val="20"/>
                      </w:rPr>
                      <w:t>They</w:t>
                    </w:r>
                    <w:r>
                      <w:rPr>
                        <w:b/>
                        <w:spacing w:val="-3"/>
                        <w:sz w:val="20"/>
                      </w:rPr>
                      <w:t> </w:t>
                    </w:r>
                    <w:r>
                      <w:rPr>
                        <w:b/>
                        <w:sz w:val="20"/>
                      </w:rPr>
                      <w:t>are</w:t>
                    </w:r>
                    <w:r>
                      <w:rPr>
                        <w:b/>
                        <w:spacing w:val="-5"/>
                        <w:sz w:val="20"/>
                      </w:rPr>
                      <w:t> </w:t>
                    </w:r>
                    <w:r>
                      <w:rPr>
                        <w:b/>
                        <w:sz w:val="20"/>
                      </w:rPr>
                      <w:t>short</w:t>
                    </w:r>
                    <w:r>
                      <w:rPr>
                        <w:b/>
                        <w:spacing w:val="-4"/>
                        <w:sz w:val="20"/>
                      </w:rPr>
                      <w:t> </w:t>
                    </w:r>
                    <w:r>
                      <w:rPr>
                        <w:b/>
                        <w:sz w:val="20"/>
                      </w:rPr>
                      <w:t>FREE courses that you take part in. They are usually quite specialist, but aimed at the public, not the</w:t>
                    </w:r>
                    <w:r>
                      <w:rPr>
                        <w:b/>
                        <w:spacing w:val="-4"/>
                        <w:sz w:val="20"/>
                      </w:rPr>
                      <w:t> </w:t>
                    </w:r>
                    <w:r>
                      <w:rPr>
                        <w:b/>
                        <w:sz w:val="20"/>
                      </w:rPr>
                      <w:t>genius!</w:t>
                    </w:r>
                  </w:p>
                  <w:p>
                    <w:pPr>
                      <w:spacing w:line="268" w:lineRule="auto" w:before="1"/>
                      <w:ind w:left="135" w:right="0" w:firstLine="0"/>
                      <w:jc w:val="left"/>
                      <w:rPr>
                        <w:b/>
                        <w:sz w:val="20"/>
                      </w:rPr>
                    </w:pPr>
                    <w:r>
                      <w:rPr>
                        <w:b/>
                        <w:sz w:val="20"/>
                      </w:rPr>
                      <w:t>There are lots of websites that help you find a course, such as edX and Future learn.</w:t>
                    </w:r>
                  </w:p>
                  <w:p>
                    <w:pPr>
                      <w:spacing w:line="268" w:lineRule="auto" w:before="1"/>
                      <w:ind w:left="135" w:right="195" w:firstLine="0"/>
                      <w:jc w:val="left"/>
                      <w:rPr>
                        <w:b/>
                        <w:sz w:val="20"/>
                      </w:rPr>
                    </w:pPr>
                    <w:r>
                      <w:rPr>
                        <w:b/>
                        <w:sz w:val="20"/>
                      </w:rPr>
                      <w:t>You can take part in any course, but there are usually start and finish dates. They mostly involve taking part in web chats, watching videos and interactives.</w:t>
                    </w:r>
                  </w:p>
                </w:txbxContent>
              </v:textbox>
              <v:stroke dashstyle="solid"/>
              <w10:wrap type="none"/>
            </v:shape>
            <w10:wrap type="none"/>
          </v:group>
        </w:pict>
      </w:r>
    </w:p>
    <w:p>
      <w:pPr>
        <w:pStyle w:val="BodyText"/>
        <w:ind w:left="372"/>
        <w:rPr>
          <w:rFonts w:ascii="Times New Roman"/>
        </w:rPr>
      </w:pPr>
      <w:r>
        <w:rPr>
          <w:rFonts w:ascii="Times New Roman"/>
          <w:position w:val="0"/>
        </w:rPr>
        <w:pict>
          <v:shape style="width:501.15pt;height:63.5pt;mso-position-horizontal-relative:char;mso-position-vertical-relative:line" type="#_x0000_t202" filled="false" stroked="true" strokeweight=".96pt" strokecolor="#000000">
            <w10:anchorlock/>
            <v:textbox inset="0,0,0,0">
              <w:txbxContent>
                <w:p>
                  <w:pPr>
                    <w:spacing w:before="58"/>
                    <w:ind w:left="133" w:right="0" w:firstLine="0"/>
                    <w:jc w:val="left"/>
                    <w:rPr>
                      <w:sz w:val="21"/>
                    </w:rPr>
                  </w:pPr>
                  <w:r>
                    <w:rPr>
                      <w:sz w:val="21"/>
                    </w:rPr>
                    <w:t>Day 4 of the holidays and boredom has set in?</w:t>
                  </w:r>
                </w:p>
                <w:p>
                  <w:pPr>
                    <w:spacing w:line="268" w:lineRule="auto" w:before="15"/>
                    <w:ind w:left="133" w:right="132" w:firstLine="0"/>
                    <w:jc w:val="both"/>
                    <w:rPr>
                      <w:sz w:val="21"/>
                    </w:rPr>
                  </w:pPr>
                  <w:r>
                    <w:rPr>
                      <w:sz w:val="21"/>
                    </w:rPr>
                    <w:t>There are loads of citizen science projects you can take part in either from the comfort of your bedroom, out and about, or when on holiday. Wikipedia does a comprehensive list of all the current projects taking place. Google ‘citizen science project’</w:t>
                  </w:r>
                </w:p>
              </w:txbxContent>
            </v:textbox>
            <v:stroke dashstyle="solid"/>
          </v:shape>
        </w:pict>
      </w:r>
      <w:r>
        <w:rPr>
          <w:rFonts w:ascii="Times New Roman"/>
          <w:position w:val="0"/>
        </w:rPr>
      </w:r>
    </w:p>
    <w:p>
      <w:pPr>
        <w:pStyle w:val="BodyText"/>
        <w:rPr>
          <w:rFonts w:ascii="Times New Roman"/>
        </w:rPr>
      </w:pPr>
    </w:p>
    <w:p>
      <w:pPr>
        <w:pStyle w:val="BodyText"/>
        <w:spacing w:before="11"/>
        <w:rPr>
          <w:rFonts w:ascii="Times New Roman"/>
          <w:sz w:val="19"/>
        </w:rPr>
      </w:pPr>
      <w:r>
        <w:rPr/>
        <w:drawing>
          <wp:anchor distT="0" distB="0" distL="0" distR="0" allowOverlap="1" layoutInCell="1" locked="0" behindDoc="0" simplePos="0" relativeHeight="102">
            <wp:simplePos x="0" y="0"/>
            <wp:positionH relativeFrom="page">
              <wp:posOffset>1087085</wp:posOffset>
            </wp:positionH>
            <wp:positionV relativeFrom="paragraph">
              <wp:posOffset>170622</wp:posOffset>
            </wp:positionV>
            <wp:extent cx="2279569" cy="646652"/>
            <wp:effectExtent l="0" t="0" r="0" b="0"/>
            <wp:wrapTopAndBottom/>
            <wp:docPr id="103" name="image71.jpeg" descr=""/>
            <wp:cNvGraphicFramePr>
              <a:graphicFrameLocks noChangeAspect="1"/>
            </wp:cNvGraphicFramePr>
            <a:graphic>
              <a:graphicData uri="http://schemas.openxmlformats.org/drawingml/2006/picture">
                <pic:pic>
                  <pic:nvPicPr>
                    <pic:cNvPr id="104" name="image71.jpeg"/>
                    <pic:cNvPicPr/>
                  </pic:nvPicPr>
                  <pic:blipFill>
                    <a:blip r:embed="rId143" cstate="print"/>
                    <a:stretch>
                      <a:fillRect/>
                    </a:stretch>
                  </pic:blipFill>
                  <pic:spPr>
                    <a:xfrm>
                      <a:off x="0" y="0"/>
                      <a:ext cx="2279569" cy="646652"/>
                    </a:xfrm>
                    <a:prstGeom prst="rect">
                      <a:avLst/>
                    </a:prstGeom>
                  </pic:spPr>
                </pic:pic>
              </a:graphicData>
            </a:graphic>
          </wp:anchor>
        </w:drawing>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
        <w:rPr>
          <w:rFonts w:ascii="Times New Roman"/>
          <w:sz w:val="27"/>
        </w:rPr>
      </w:pPr>
      <w:r>
        <w:rPr/>
        <w:pict>
          <v:shape style="position:absolute;margin-left:356.640015pt;margin-top:18.333511pt;width:165.6pt;height:67.7pt;mso-position-horizontal-relative:page;mso-position-vertical-relative:paragraph;z-index:1448;mso-wrap-distance-left:0;mso-wrap-distance-right:0" type="#_x0000_t202" filled="false" stroked="true" strokeweight=".96pt" strokecolor="#000000">
            <v:textbox inset="0,0,0,0">
              <w:txbxContent>
                <w:p>
                  <w:pPr>
                    <w:spacing w:line="235" w:lineRule="auto" w:before="63"/>
                    <w:ind w:left="134" w:right="132" w:firstLine="0"/>
                    <w:jc w:val="both"/>
                    <w:rPr>
                      <w:sz w:val="25"/>
                    </w:rPr>
                  </w:pPr>
                  <w:r>
                    <w:rPr>
                      <w:sz w:val="25"/>
                    </w:rPr>
                    <w:t>Completing a MOOC will look great on your Personal statement and they are dead easy to take part in!</w:t>
                  </w:r>
                </w:p>
              </w:txbxContent>
            </v:textbox>
            <v:stroke dashstyle="solid"/>
            <w10:wrap type="topAndBottom"/>
          </v:shape>
        </w:pict>
      </w:r>
    </w:p>
    <w:p>
      <w:pPr>
        <w:pStyle w:val="BodyText"/>
        <w:rPr>
          <w:rFonts w:ascii="Times New Roman"/>
        </w:rPr>
      </w:pPr>
    </w:p>
    <w:p>
      <w:pPr>
        <w:pStyle w:val="BodyText"/>
        <w:spacing w:before="7"/>
        <w:rPr>
          <w:rFonts w:ascii="Times New Roman"/>
          <w:sz w:val="21"/>
        </w:rPr>
      </w:pPr>
      <w:r>
        <w:rPr/>
        <w:drawing>
          <wp:anchor distT="0" distB="0" distL="0" distR="0" allowOverlap="1" layoutInCell="1" locked="0" behindDoc="0" simplePos="0" relativeHeight="104">
            <wp:simplePos x="0" y="0"/>
            <wp:positionH relativeFrom="page">
              <wp:posOffset>298704</wp:posOffset>
            </wp:positionH>
            <wp:positionV relativeFrom="paragraph">
              <wp:posOffset>365645</wp:posOffset>
            </wp:positionV>
            <wp:extent cx="2461634" cy="3559016"/>
            <wp:effectExtent l="0" t="0" r="0" b="0"/>
            <wp:wrapTopAndBottom/>
            <wp:docPr id="105" name="image72.png" descr=""/>
            <wp:cNvGraphicFramePr>
              <a:graphicFrameLocks noChangeAspect="1"/>
            </wp:cNvGraphicFramePr>
            <a:graphic>
              <a:graphicData uri="http://schemas.openxmlformats.org/drawingml/2006/picture">
                <pic:pic>
                  <pic:nvPicPr>
                    <pic:cNvPr id="106" name="image72.png"/>
                    <pic:cNvPicPr/>
                  </pic:nvPicPr>
                  <pic:blipFill>
                    <a:blip r:embed="rId144" cstate="print"/>
                    <a:stretch>
                      <a:fillRect/>
                    </a:stretch>
                  </pic:blipFill>
                  <pic:spPr>
                    <a:xfrm>
                      <a:off x="0" y="0"/>
                      <a:ext cx="2461634" cy="3559016"/>
                    </a:xfrm>
                    <a:prstGeom prst="rect">
                      <a:avLst/>
                    </a:prstGeom>
                  </pic:spPr>
                </pic:pic>
              </a:graphicData>
            </a:graphic>
          </wp:anchor>
        </w:drawing>
      </w:r>
      <w:r>
        <w:rPr/>
        <w:drawing>
          <wp:anchor distT="0" distB="0" distL="0" distR="0" allowOverlap="1" layoutInCell="1" locked="0" behindDoc="0" simplePos="0" relativeHeight="105">
            <wp:simplePos x="0" y="0"/>
            <wp:positionH relativeFrom="page">
              <wp:posOffset>3067811</wp:posOffset>
            </wp:positionH>
            <wp:positionV relativeFrom="paragraph">
              <wp:posOffset>182765</wp:posOffset>
            </wp:positionV>
            <wp:extent cx="3457201" cy="2157984"/>
            <wp:effectExtent l="0" t="0" r="0" b="0"/>
            <wp:wrapTopAndBottom/>
            <wp:docPr id="107" name="image73.png" descr=""/>
            <wp:cNvGraphicFramePr>
              <a:graphicFrameLocks noChangeAspect="1"/>
            </wp:cNvGraphicFramePr>
            <a:graphic>
              <a:graphicData uri="http://schemas.openxmlformats.org/drawingml/2006/picture">
                <pic:pic>
                  <pic:nvPicPr>
                    <pic:cNvPr id="108" name="image73.png"/>
                    <pic:cNvPicPr/>
                  </pic:nvPicPr>
                  <pic:blipFill>
                    <a:blip r:embed="rId145" cstate="print"/>
                    <a:stretch>
                      <a:fillRect/>
                    </a:stretch>
                  </pic:blipFill>
                  <pic:spPr>
                    <a:xfrm>
                      <a:off x="0" y="0"/>
                      <a:ext cx="3457201" cy="2157984"/>
                    </a:xfrm>
                    <a:prstGeom prst="rect">
                      <a:avLst/>
                    </a:prstGeom>
                  </pic:spPr>
                </pic:pic>
              </a:graphicData>
            </a:graphic>
          </wp:anchor>
        </w:drawing>
      </w:r>
    </w:p>
    <w:p>
      <w:pPr>
        <w:spacing w:after="0"/>
        <w:rPr>
          <w:rFonts w:ascii="Times New Roman"/>
          <w:sz w:val="21"/>
        </w:rPr>
        <w:sectPr>
          <w:headerReference w:type="default" r:id="rId140"/>
          <w:footerReference w:type="default" r:id="rId141"/>
          <w:pgSz w:w="10800" w:h="15600"/>
          <w:pgMar w:header="308" w:footer="523" w:top="1120" w:bottom="720" w:left="40" w:right="0"/>
        </w:sectPr>
      </w:pPr>
    </w:p>
    <w:p>
      <w:pPr>
        <w:pStyle w:val="BodyText"/>
        <w:tabs>
          <w:tab w:pos="9177" w:val="left" w:leader="none"/>
        </w:tabs>
        <w:ind w:left="1841"/>
        <w:rPr>
          <w:rFonts w:ascii="Times New Roman"/>
        </w:rPr>
      </w:pPr>
      <w:r>
        <w:rPr>
          <w:rFonts w:ascii="Times New Roman"/>
        </w:rPr>
        <w:drawing>
          <wp:inline distT="0" distB="0" distL="0" distR="0">
            <wp:extent cx="3307905" cy="474535"/>
            <wp:effectExtent l="0" t="0" r="0" b="0"/>
            <wp:docPr id="109" name="image74.png" descr=""/>
            <wp:cNvGraphicFramePr>
              <a:graphicFrameLocks noChangeAspect="1"/>
            </wp:cNvGraphicFramePr>
            <a:graphic>
              <a:graphicData uri="http://schemas.openxmlformats.org/drawingml/2006/picture">
                <pic:pic>
                  <pic:nvPicPr>
                    <pic:cNvPr id="110" name="image74.png"/>
                    <pic:cNvPicPr/>
                  </pic:nvPicPr>
                  <pic:blipFill>
                    <a:blip r:embed="rId148" cstate="print"/>
                    <a:stretch>
                      <a:fillRect/>
                    </a:stretch>
                  </pic:blipFill>
                  <pic:spPr>
                    <a:xfrm>
                      <a:off x="0" y="0"/>
                      <a:ext cx="3307905" cy="474535"/>
                    </a:xfrm>
                    <a:prstGeom prst="rect">
                      <a:avLst/>
                    </a:prstGeom>
                  </pic:spPr>
                </pic:pic>
              </a:graphicData>
            </a:graphic>
          </wp:inline>
        </w:drawing>
      </w:r>
      <w:r>
        <w:rPr>
          <w:rFonts w:ascii="Times New Roman"/>
        </w:rPr>
      </w:r>
      <w:r>
        <w:rPr>
          <w:rFonts w:ascii="Times New Roman"/>
        </w:rPr>
        <w:tab/>
      </w:r>
      <w:r>
        <w:rPr>
          <w:rFonts w:ascii="Times New Roman"/>
          <w:position w:val="67"/>
        </w:rPr>
        <w:drawing>
          <wp:inline distT="0" distB="0" distL="0" distR="0">
            <wp:extent cx="905605" cy="391191"/>
            <wp:effectExtent l="0" t="0" r="0" b="0"/>
            <wp:docPr id="111" name="image20.jpeg" descr=""/>
            <wp:cNvGraphicFramePr>
              <a:graphicFrameLocks noChangeAspect="1"/>
            </wp:cNvGraphicFramePr>
            <a:graphic>
              <a:graphicData uri="http://schemas.openxmlformats.org/drawingml/2006/picture">
                <pic:pic>
                  <pic:nvPicPr>
                    <pic:cNvPr id="112" name="image20.jpeg"/>
                    <pic:cNvPicPr/>
                  </pic:nvPicPr>
                  <pic:blipFill>
                    <a:blip r:embed="rId29" cstate="print"/>
                    <a:stretch>
                      <a:fillRect/>
                    </a:stretch>
                  </pic:blipFill>
                  <pic:spPr>
                    <a:xfrm>
                      <a:off x="0" y="0"/>
                      <a:ext cx="905605" cy="391191"/>
                    </a:xfrm>
                    <a:prstGeom prst="rect">
                      <a:avLst/>
                    </a:prstGeom>
                  </pic:spPr>
                </pic:pic>
              </a:graphicData>
            </a:graphic>
          </wp:inline>
        </w:drawing>
      </w:r>
      <w:r>
        <w:rPr>
          <w:rFonts w:ascii="Times New Roman"/>
          <w:position w:val="67"/>
        </w:rPr>
      </w:r>
    </w:p>
    <w:p>
      <w:pPr>
        <w:pStyle w:val="BodyText"/>
        <w:spacing w:before="67"/>
        <w:ind w:left="548"/>
      </w:pPr>
      <w:r>
        <w:rPr/>
        <w:t>The following 40 minute test is designed to test your recall, analysis and evaluative skills and knowledge.</w:t>
      </w:r>
    </w:p>
    <w:p>
      <w:pPr>
        <w:pStyle w:val="BodyText"/>
        <w:spacing w:line="268" w:lineRule="auto" w:before="29"/>
        <w:ind w:left="548" w:right="474"/>
      </w:pPr>
      <w:r>
        <w:rPr/>
        <w:t>Remember to use your exam technique: look at the command words and the number of marks each question is worth. A suggested mark scheme is provided for you to check your answers.</w:t>
      </w:r>
    </w:p>
    <w:p>
      <w:pPr>
        <w:pStyle w:val="BodyText"/>
      </w:pPr>
    </w:p>
    <w:p>
      <w:pPr>
        <w:pStyle w:val="BodyText"/>
        <w:rPr>
          <w:sz w:val="10"/>
        </w:rPr>
      </w:pPr>
      <w:r>
        <w:rPr/>
        <w:drawing>
          <wp:anchor distT="0" distB="0" distL="0" distR="0" allowOverlap="1" layoutInCell="1" locked="0" behindDoc="0" simplePos="0" relativeHeight="108">
            <wp:simplePos x="0" y="0"/>
            <wp:positionH relativeFrom="page">
              <wp:posOffset>329571</wp:posOffset>
            </wp:positionH>
            <wp:positionV relativeFrom="paragraph">
              <wp:posOffset>102777</wp:posOffset>
            </wp:positionV>
            <wp:extent cx="5752909" cy="4238625"/>
            <wp:effectExtent l="0" t="0" r="0" b="0"/>
            <wp:wrapTopAndBottom/>
            <wp:docPr id="113" name="image75.jpeg" descr=""/>
            <wp:cNvGraphicFramePr>
              <a:graphicFrameLocks noChangeAspect="1"/>
            </wp:cNvGraphicFramePr>
            <a:graphic>
              <a:graphicData uri="http://schemas.openxmlformats.org/drawingml/2006/picture">
                <pic:pic>
                  <pic:nvPicPr>
                    <pic:cNvPr id="114" name="image75.jpeg"/>
                    <pic:cNvPicPr/>
                  </pic:nvPicPr>
                  <pic:blipFill>
                    <a:blip r:embed="rId149" cstate="print"/>
                    <a:stretch>
                      <a:fillRect/>
                    </a:stretch>
                  </pic:blipFill>
                  <pic:spPr>
                    <a:xfrm>
                      <a:off x="0" y="0"/>
                      <a:ext cx="5752909" cy="4238625"/>
                    </a:xfrm>
                    <a:prstGeom prst="rect">
                      <a:avLst/>
                    </a:prstGeom>
                  </pic:spPr>
                </pic:pic>
              </a:graphicData>
            </a:graphic>
          </wp:anchor>
        </w:drawing>
      </w:r>
    </w:p>
    <w:p>
      <w:pPr>
        <w:spacing w:after="0"/>
        <w:rPr>
          <w:sz w:val="10"/>
        </w:rPr>
        <w:sectPr>
          <w:headerReference w:type="default" r:id="rId146"/>
          <w:footerReference w:type="default" r:id="rId147"/>
          <w:pgSz w:w="10800" w:h="15600"/>
          <w:pgMar w:header="0" w:footer="51" w:top="300" w:bottom="240" w:left="40" w:right="0"/>
        </w:sectPr>
      </w:pPr>
    </w:p>
    <w:p>
      <w:pPr>
        <w:pStyle w:val="BodyText"/>
        <w:rPr>
          <w:rFonts w:ascii="Times New Roman"/>
        </w:rPr>
      </w:pPr>
    </w:p>
    <w:p>
      <w:pPr>
        <w:pStyle w:val="BodyText"/>
        <w:spacing w:before="9"/>
        <w:rPr>
          <w:rFonts w:ascii="Times New Roman"/>
          <w:sz w:val="14"/>
        </w:rPr>
      </w:pPr>
    </w:p>
    <w:p>
      <w:pPr>
        <w:pStyle w:val="BodyText"/>
        <w:ind w:left="1525"/>
        <w:rPr>
          <w:rFonts w:ascii="Times New Roman"/>
        </w:rPr>
      </w:pPr>
      <w:r>
        <w:rPr>
          <w:rFonts w:ascii="Times New Roman"/>
        </w:rPr>
        <w:drawing>
          <wp:inline distT="0" distB="0" distL="0" distR="0">
            <wp:extent cx="5032785" cy="3784091"/>
            <wp:effectExtent l="0" t="0" r="0" b="0"/>
            <wp:docPr id="117" name="image76.png" descr=""/>
            <wp:cNvGraphicFramePr>
              <a:graphicFrameLocks noChangeAspect="1"/>
            </wp:cNvGraphicFramePr>
            <a:graphic>
              <a:graphicData uri="http://schemas.openxmlformats.org/drawingml/2006/picture">
                <pic:pic>
                  <pic:nvPicPr>
                    <pic:cNvPr id="118" name="image76.png"/>
                    <pic:cNvPicPr/>
                  </pic:nvPicPr>
                  <pic:blipFill>
                    <a:blip r:embed="rId151" cstate="print"/>
                    <a:stretch>
                      <a:fillRect/>
                    </a:stretch>
                  </pic:blipFill>
                  <pic:spPr>
                    <a:xfrm>
                      <a:off x="0" y="0"/>
                      <a:ext cx="5032785" cy="3784091"/>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
        <w:rPr>
          <w:rFonts w:ascii="Times New Roman"/>
          <w:sz w:val="21"/>
        </w:rPr>
      </w:pPr>
      <w:r>
        <w:rPr/>
        <w:drawing>
          <wp:anchor distT="0" distB="0" distL="0" distR="0" allowOverlap="1" layoutInCell="1" locked="0" behindDoc="0" simplePos="0" relativeHeight="109">
            <wp:simplePos x="0" y="0"/>
            <wp:positionH relativeFrom="page">
              <wp:posOffset>790194</wp:posOffset>
            </wp:positionH>
            <wp:positionV relativeFrom="paragraph">
              <wp:posOffset>180445</wp:posOffset>
            </wp:positionV>
            <wp:extent cx="5389984" cy="3152775"/>
            <wp:effectExtent l="0" t="0" r="0" b="0"/>
            <wp:wrapTopAndBottom/>
            <wp:docPr id="119" name="image77.png" descr=""/>
            <wp:cNvGraphicFramePr>
              <a:graphicFrameLocks noChangeAspect="1"/>
            </wp:cNvGraphicFramePr>
            <a:graphic>
              <a:graphicData uri="http://schemas.openxmlformats.org/drawingml/2006/picture">
                <pic:pic>
                  <pic:nvPicPr>
                    <pic:cNvPr id="120" name="image77.png"/>
                    <pic:cNvPicPr/>
                  </pic:nvPicPr>
                  <pic:blipFill>
                    <a:blip r:embed="rId152" cstate="print"/>
                    <a:stretch>
                      <a:fillRect/>
                    </a:stretch>
                  </pic:blipFill>
                  <pic:spPr>
                    <a:xfrm>
                      <a:off x="0" y="0"/>
                      <a:ext cx="5389984" cy="3152775"/>
                    </a:xfrm>
                    <a:prstGeom prst="rect">
                      <a:avLst/>
                    </a:prstGeom>
                  </pic:spPr>
                </pic:pic>
              </a:graphicData>
            </a:graphic>
          </wp:anchor>
        </w:drawing>
      </w:r>
    </w:p>
    <w:p>
      <w:pPr>
        <w:spacing w:after="0"/>
        <w:rPr>
          <w:rFonts w:ascii="Times New Roman"/>
          <w:sz w:val="21"/>
        </w:rPr>
        <w:sectPr>
          <w:headerReference w:type="default" r:id="rId150"/>
          <w:pgSz w:w="10800" w:h="15600"/>
          <w:pgMar w:header="308" w:footer="51" w:top="900" w:bottom="240" w:left="40" w:right="0"/>
        </w:sectPr>
      </w:pPr>
    </w:p>
    <w:p>
      <w:pPr>
        <w:pStyle w:val="BodyText"/>
        <w:rPr>
          <w:rFonts w:ascii="Times New Roman"/>
        </w:rPr>
      </w:pPr>
    </w:p>
    <w:p>
      <w:pPr>
        <w:pStyle w:val="BodyText"/>
        <w:rPr>
          <w:rFonts w:ascii="Times New Roman"/>
        </w:rPr>
      </w:pPr>
    </w:p>
    <w:p>
      <w:pPr>
        <w:pStyle w:val="BodyText"/>
        <w:spacing w:before="11"/>
        <w:rPr>
          <w:rFonts w:ascii="Times New Roman"/>
          <w:sz w:val="27"/>
        </w:rPr>
      </w:pPr>
    </w:p>
    <w:p>
      <w:pPr>
        <w:pStyle w:val="BodyText"/>
        <w:ind w:left="1220"/>
        <w:rPr>
          <w:rFonts w:ascii="Times New Roman"/>
        </w:rPr>
      </w:pPr>
      <w:r>
        <w:rPr>
          <w:rFonts w:ascii="Times New Roman"/>
        </w:rPr>
        <w:drawing>
          <wp:inline distT="0" distB="0" distL="0" distR="0">
            <wp:extent cx="5391060" cy="1866900"/>
            <wp:effectExtent l="0" t="0" r="0" b="0"/>
            <wp:docPr id="121" name="image78.png" descr=""/>
            <wp:cNvGraphicFramePr>
              <a:graphicFrameLocks noChangeAspect="1"/>
            </wp:cNvGraphicFramePr>
            <a:graphic>
              <a:graphicData uri="http://schemas.openxmlformats.org/drawingml/2006/picture">
                <pic:pic>
                  <pic:nvPicPr>
                    <pic:cNvPr id="122" name="image78.png"/>
                    <pic:cNvPicPr/>
                  </pic:nvPicPr>
                  <pic:blipFill>
                    <a:blip r:embed="rId153" cstate="print"/>
                    <a:stretch>
                      <a:fillRect/>
                    </a:stretch>
                  </pic:blipFill>
                  <pic:spPr>
                    <a:xfrm>
                      <a:off x="0" y="0"/>
                      <a:ext cx="5391060" cy="1866900"/>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spacing w:before="3"/>
        <w:rPr>
          <w:rFonts w:ascii="Times New Roman"/>
          <w:sz w:val="10"/>
        </w:rPr>
      </w:pPr>
      <w:r>
        <w:rPr/>
        <w:drawing>
          <wp:anchor distT="0" distB="0" distL="0" distR="0" allowOverlap="1" layoutInCell="1" locked="0" behindDoc="0" simplePos="0" relativeHeight="110">
            <wp:simplePos x="0" y="0"/>
            <wp:positionH relativeFrom="page">
              <wp:posOffset>674771</wp:posOffset>
            </wp:positionH>
            <wp:positionV relativeFrom="paragraph">
              <wp:posOffset>99987</wp:posOffset>
            </wp:positionV>
            <wp:extent cx="5504360" cy="4438650"/>
            <wp:effectExtent l="0" t="0" r="0" b="0"/>
            <wp:wrapTopAndBottom/>
            <wp:docPr id="123" name="image79.png" descr=""/>
            <wp:cNvGraphicFramePr>
              <a:graphicFrameLocks noChangeAspect="1"/>
            </wp:cNvGraphicFramePr>
            <a:graphic>
              <a:graphicData uri="http://schemas.openxmlformats.org/drawingml/2006/picture">
                <pic:pic>
                  <pic:nvPicPr>
                    <pic:cNvPr id="124" name="image79.png"/>
                    <pic:cNvPicPr/>
                  </pic:nvPicPr>
                  <pic:blipFill>
                    <a:blip r:embed="rId154" cstate="print"/>
                    <a:stretch>
                      <a:fillRect/>
                    </a:stretch>
                  </pic:blipFill>
                  <pic:spPr>
                    <a:xfrm>
                      <a:off x="0" y="0"/>
                      <a:ext cx="5504360" cy="4438650"/>
                    </a:xfrm>
                    <a:prstGeom prst="rect">
                      <a:avLst/>
                    </a:prstGeom>
                  </pic:spPr>
                </pic:pic>
              </a:graphicData>
            </a:graphic>
          </wp:anchor>
        </w:drawing>
      </w:r>
    </w:p>
    <w:p>
      <w:pPr>
        <w:spacing w:after="0"/>
        <w:rPr>
          <w:rFonts w:ascii="Times New Roman"/>
          <w:sz w:val="10"/>
        </w:rPr>
        <w:sectPr>
          <w:pgSz w:w="10800" w:h="15600"/>
          <w:pgMar w:header="308" w:footer="51" w:top="900" w:bottom="240" w:left="40" w:right="0"/>
        </w:sectPr>
      </w:pPr>
    </w:p>
    <w:p>
      <w:pPr>
        <w:pStyle w:val="BodyText"/>
        <w:rPr>
          <w:rFonts w:ascii="Times New Roman"/>
        </w:rPr>
      </w:pPr>
    </w:p>
    <w:p>
      <w:pPr>
        <w:pStyle w:val="BodyText"/>
        <w:rPr>
          <w:rFonts w:ascii="Times New Roman"/>
        </w:rPr>
      </w:pPr>
    </w:p>
    <w:p>
      <w:pPr>
        <w:pStyle w:val="BodyText"/>
        <w:spacing w:before="4"/>
        <w:rPr>
          <w:rFonts w:ascii="Times New Roman"/>
          <w:sz w:val="23"/>
        </w:rPr>
      </w:pPr>
    </w:p>
    <w:p>
      <w:pPr>
        <w:pStyle w:val="BodyText"/>
        <w:ind w:left="1544"/>
        <w:rPr>
          <w:rFonts w:ascii="Times New Roman"/>
        </w:rPr>
      </w:pPr>
      <w:r>
        <w:rPr>
          <w:rFonts w:ascii="Times New Roman"/>
        </w:rPr>
        <w:drawing>
          <wp:inline distT="0" distB="0" distL="0" distR="0">
            <wp:extent cx="5162391" cy="3648075"/>
            <wp:effectExtent l="0" t="0" r="0" b="0"/>
            <wp:docPr id="125" name="image80.png" descr=""/>
            <wp:cNvGraphicFramePr>
              <a:graphicFrameLocks noChangeAspect="1"/>
            </wp:cNvGraphicFramePr>
            <a:graphic>
              <a:graphicData uri="http://schemas.openxmlformats.org/drawingml/2006/picture">
                <pic:pic>
                  <pic:nvPicPr>
                    <pic:cNvPr id="126" name="image80.png"/>
                    <pic:cNvPicPr/>
                  </pic:nvPicPr>
                  <pic:blipFill>
                    <a:blip r:embed="rId155" cstate="print"/>
                    <a:stretch>
                      <a:fillRect/>
                    </a:stretch>
                  </pic:blipFill>
                  <pic:spPr>
                    <a:xfrm>
                      <a:off x="0" y="0"/>
                      <a:ext cx="5162391" cy="3648075"/>
                    </a:xfrm>
                    <a:prstGeom prst="rect">
                      <a:avLst/>
                    </a:prstGeom>
                  </pic:spPr>
                </pic:pic>
              </a:graphicData>
            </a:graphic>
          </wp:inline>
        </w:drawing>
      </w:r>
      <w:r>
        <w:rPr>
          <w:rFonts w:ascii="Times New Roman"/>
        </w:rPr>
      </w:r>
    </w:p>
    <w:p>
      <w:pPr>
        <w:spacing w:after="0"/>
        <w:rPr>
          <w:rFonts w:ascii="Times New Roman"/>
        </w:rPr>
        <w:sectPr>
          <w:pgSz w:w="10800" w:h="15600"/>
          <w:pgMar w:header="308" w:footer="51" w:top="900" w:bottom="240" w:left="40" w:right="0"/>
        </w:sectPr>
      </w:pPr>
    </w:p>
    <w:p>
      <w:pPr>
        <w:pStyle w:val="BodyText"/>
        <w:spacing w:before="10"/>
        <w:rPr>
          <w:rFonts w:ascii="Times New Roman"/>
          <w:sz w:val="16"/>
        </w:rPr>
      </w:pPr>
    </w:p>
    <w:p>
      <w:pPr>
        <w:pStyle w:val="BodyText"/>
        <w:ind w:left="768"/>
        <w:rPr>
          <w:rFonts w:ascii="Times New Roman"/>
        </w:rPr>
      </w:pPr>
      <w:r>
        <w:rPr>
          <w:rFonts w:ascii="Times New Roman"/>
        </w:rPr>
        <w:drawing>
          <wp:inline distT="0" distB="0" distL="0" distR="0">
            <wp:extent cx="5694633" cy="3724275"/>
            <wp:effectExtent l="0" t="0" r="0" b="0"/>
            <wp:docPr id="127" name="image81.png" descr=""/>
            <wp:cNvGraphicFramePr>
              <a:graphicFrameLocks noChangeAspect="1"/>
            </wp:cNvGraphicFramePr>
            <a:graphic>
              <a:graphicData uri="http://schemas.openxmlformats.org/drawingml/2006/picture">
                <pic:pic>
                  <pic:nvPicPr>
                    <pic:cNvPr id="128" name="image81.png"/>
                    <pic:cNvPicPr/>
                  </pic:nvPicPr>
                  <pic:blipFill>
                    <a:blip r:embed="rId156" cstate="print"/>
                    <a:stretch>
                      <a:fillRect/>
                    </a:stretch>
                  </pic:blipFill>
                  <pic:spPr>
                    <a:xfrm>
                      <a:off x="0" y="0"/>
                      <a:ext cx="5694633" cy="3724275"/>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rPr>
          <w:rFonts w:ascii="Times New Roman"/>
          <w:sz w:val="13"/>
        </w:rPr>
      </w:pPr>
      <w:r>
        <w:rPr/>
        <w:drawing>
          <wp:anchor distT="0" distB="0" distL="0" distR="0" allowOverlap="1" layoutInCell="1" locked="0" behindDoc="0" simplePos="0" relativeHeight="111">
            <wp:simplePos x="0" y="0"/>
            <wp:positionH relativeFrom="page">
              <wp:posOffset>513602</wp:posOffset>
            </wp:positionH>
            <wp:positionV relativeFrom="paragraph">
              <wp:posOffset>119807</wp:posOffset>
            </wp:positionV>
            <wp:extent cx="5685210" cy="3409950"/>
            <wp:effectExtent l="0" t="0" r="0" b="0"/>
            <wp:wrapTopAndBottom/>
            <wp:docPr id="129" name="image82.png" descr=""/>
            <wp:cNvGraphicFramePr>
              <a:graphicFrameLocks noChangeAspect="1"/>
            </wp:cNvGraphicFramePr>
            <a:graphic>
              <a:graphicData uri="http://schemas.openxmlformats.org/drawingml/2006/picture">
                <pic:pic>
                  <pic:nvPicPr>
                    <pic:cNvPr id="130" name="image82.png"/>
                    <pic:cNvPicPr/>
                  </pic:nvPicPr>
                  <pic:blipFill>
                    <a:blip r:embed="rId157" cstate="print"/>
                    <a:stretch>
                      <a:fillRect/>
                    </a:stretch>
                  </pic:blipFill>
                  <pic:spPr>
                    <a:xfrm>
                      <a:off x="0" y="0"/>
                      <a:ext cx="5685210" cy="3409950"/>
                    </a:xfrm>
                    <a:prstGeom prst="rect">
                      <a:avLst/>
                    </a:prstGeom>
                  </pic:spPr>
                </pic:pic>
              </a:graphicData>
            </a:graphic>
          </wp:anchor>
        </w:drawing>
      </w:r>
    </w:p>
    <w:p>
      <w:pPr>
        <w:spacing w:after="0"/>
        <w:rPr>
          <w:rFonts w:ascii="Times New Roman"/>
          <w:sz w:val="13"/>
        </w:rPr>
        <w:sectPr>
          <w:pgSz w:w="10800" w:h="15600"/>
          <w:pgMar w:header="308" w:footer="51" w:top="900" w:bottom="240" w:left="40" w:right="0"/>
        </w:sectPr>
      </w:pPr>
    </w:p>
    <w:p>
      <w:pPr>
        <w:pStyle w:val="BodyText"/>
        <w:spacing w:before="7"/>
        <w:rPr>
          <w:rFonts w:ascii="Times New Roman"/>
          <w:sz w:val="28"/>
        </w:rPr>
      </w:pPr>
    </w:p>
    <w:p>
      <w:pPr>
        <w:pStyle w:val="BodyText"/>
        <w:ind w:left="797"/>
        <w:rPr>
          <w:rFonts w:ascii="Times New Roman"/>
        </w:rPr>
      </w:pPr>
      <w:r>
        <w:rPr>
          <w:rFonts w:ascii="Times New Roman"/>
        </w:rPr>
        <w:drawing>
          <wp:inline distT="0" distB="0" distL="0" distR="0">
            <wp:extent cx="5685694" cy="3276600"/>
            <wp:effectExtent l="0" t="0" r="0" b="0"/>
            <wp:docPr id="131" name="image83.png" descr=""/>
            <wp:cNvGraphicFramePr>
              <a:graphicFrameLocks noChangeAspect="1"/>
            </wp:cNvGraphicFramePr>
            <a:graphic>
              <a:graphicData uri="http://schemas.openxmlformats.org/drawingml/2006/picture">
                <pic:pic>
                  <pic:nvPicPr>
                    <pic:cNvPr id="132" name="image83.png"/>
                    <pic:cNvPicPr/>
                  </pic:nvPicPr>
                  <pic:blipFill>
                    <a:blip r:embed="rId158" cstate="print"/>
                    <a:stretch>
                      <a:fillRect/>
                    </a:stretch>
                  </pic:blipFill>
                  <pic:spPr>
                    <a:xfrm>
                      <a:off x="0" y="0"/>
                      <a:ext cx="5685694" cy="3276600"/>
                    </a:xfrm>
                    <a:prstGeom prst="rect">
                      <a:avLst/>
                    </a:prstGeom>
                  </pic:spPr>
                </pic:pic>
              </a:graphicData>
            </a:graphic>
          </wp:inline>
        </w:drawing>
      </w:r>
      <w:r>
        <w:rPr>
          <w:rFonts w:ascii="Times New Roman"/>
        </w:rPr>
      </w:r>
    </w:p>
    <w:p>
      <w:pPr>
        <w:pStyle w:val="BodyText"/>
        <w:rPr>
          <w:rFonts w:ascii="Times New Roman"/>
        </w:rPr>
      </w:pPr>
    </w:p>
    <w:p>
      <w:pPr>
        <w:pStyle w:val="BodyText"/>
        <w:spacing w:before="7"/>
        <w:rPr>
          <w:rFonts w:ascii="Times New Roman"/>
          <w:sz w:val="23"/>
        </w:rPr>
      </w:pPr>
      <w:r>
        <w:rPr/>
        <w:drawing>
          <wp:anchor distT="0" distB="0" distL="0" distR="0" allowOverlap="1" layoutInCell="1" locked="0" behindDoc="0" simplePos="0" relativeHeight="112">
            <wp:simplePos x="0" y="0"/>
            <wp:positionH relativeFrom="page">
              <wp:posOffset>513592</wp:posOffset>
            </wp:positionH>
            <wp:positionV relativeFrom="paragraph">
              <wp:posOffset>197208</wp:posOffset>
            </wp:positionV>
            <wp:extent cx="5685189" cy="3819525"/>
            <wp:effectExtent l="0" t="0" r="0" b="0"/>
            <wp:wrapTopAndBottom/>
            <wp:docPr id="133" name="image84.png" descr=""/>
            <wp:cNvGraphicFramePr>
              <a:graphicFrameLocks noChangeAspect="1"/>
            </wp:cNvGraphicFramePr>
            <a:graphic>
              <a:graphicData uri="http://schemas.openxmlformats.org/drawingml/2006/picture">
                <pic:pic>
                  <pic:nvPicPr>
                    <pic:cNvPr id="134" name="image84.png"/>
                    <pic:cNvPicPr/>
                  </pic:nvPicPr>
                  <pic:blipFill>
                    <a:blip r:embed="rId159" cstate="print"/>
                    <a:stretch>
                      <a:fillRect/>
                    </a:stretch>
                  </pic:blipFill>
                  <pic:spPr>
                    <a:xfrm>
                      <a:off x="0" y="0"/>
                      <a:ext cx="5685189" cy="3819525"/>
                    </a:xfrm>
                    <a:prstGeom prst="rect">
                      <a:avLst/>
                    </a:prstGeom>
                  </pic:spPr>
                </pic:pic>
              </a:graphicData>
            </a:graphic>
          </wp:anchor>
        </w:drawing>
      </w:r>
    </w:p>
    <w:p>
      <w:pPr>
        <w:spacing w:after="0"/>
        <w:rPr>
          <w:rFonts w:ascii="Times New Roman"/>
          <w:sz w:val="23"/>
        </w:rPr>
        <w:sectPr>
          <w:pgSz w:w="10800" w:h="15600"/>
          <w:pgMar w:header="308" w:footer="51" w:top="900" w:bottom="240" w:left="40" w:right="0"/>
        </w:sectPr>
      </w:pPr>
    </w:p>
    <w:p>
      <w:pPr>
        <w:pStyle w:val="BodyText"/>
        <w:rPr>
          <w:rFonts w:ascii="Times New Roman"/>
        </w:rPr>
      </w:pPr>
    </w:p>
    <w:p>
      <w:pPr>
        <w:pStyle w:val="BodyText"/>
        <w:spacing w:before="4"/>
        <w:rPr>
          <w:rFonts w:ascii="Times New Roman"/>
          <w:sz w:val="23"/>
        </w:rPr>
      </w:pPr>
    </w:p>
    <w:p>
      <w:pPr>
        <w:pStyle w:val="BodyText"/>
        <w:ind w:left="1164"/>
        <w:rPr>
          <w:rFonts w:ascii="Times New Roman"/>
        </w:rPr>
      </w:pPr>
      <w:r>
        <w:rPr>
          <w:rFonts w:ascii="Times New Roman"/>
        </w:rPr>
        <w:drawing>
          <wp:inline distT="0" distB="0" distL="0" distR="0">
            <wp:extent cx="5267712" cy="3924300"/>
            <wp:effectExtent l="0" t="0" r="0" b="0"/>
            <wp:docPr id="135" name="image85.png" descr=""/>
            <wp:cNvGraphicFramePr>
              <a:graphicFrameLocks noChangeAspect="1"/>
            </wp:cNvGraphicFramePr>
            <a:graphic>
              <a:graphicData uri="http://schemas.openxmlformats.org/drawingml/2006/picture">
                <pic:pic>
                  <pic:nvPicPr>
                    <pic:cNvPr id="136" name="image85.png"/>
                    <pic:cNvPicPr/>
                  </pic:nvPicPr>
                  <pic:blipFill>
                    <a:blip r:embed="rId160" cstate="print"/>
                    <a:stretch>
                      <a:fillRect/>
                    </a:stretch>
                  </pic:blipFill>
                  <pic:spPr>
                    <a:xfrm>
                      <a:off x="0" y="0"/>
                      <a:ext cx="5267712" cy="3924300"/>
                    </a:xfrm>
                    <a:prstGeom prst="rect">
                      <a:avLst/>
                    </a:prstGeom>
                  </pic:spPr>
                </pic:pic>
              </a:graphicData>
            </a:graphic>
          </wp:inline>
        </w:drawing>
      </w:r>
      <w:r>
        <w:rPr>
          <w:rFonts w:ascii="Times New Roman"/>
        </w:rPr>
      </w:r>
    </w:p>
    <w:p>
      <w:pPr>
        <w:spacing w:after="0"/>
        <w:rPr>
          <w:rFonts w:ascii="Times New Roman"/>
        </w:rPr>
        <w:sectPr>
          <w:pgSz w:w="10800" w:h="15600"/>
          <w:pgMar w:header="308" w:footer="51" w:top="900" w:bottom="240" w:left="40" w:right="0"/>
        </w:sectPr>
      </w:pPr>
    </w:p>
    <w:p>
      <w:pPr>
        <w:pStyle w:val="BodyText"/>
        <w:spacing w:before="3"/>
        <w:rPr>
          <w:rFonts w:ascii="Times New Roman"/>
          <w:sz w:val="26"/>
        </w:rPr>
      </w:pPr>
    </w:p>
    <w:p>
      <w:pPr>
        <w:pStyle w:val="Heading4"/>
        <w:spacing w:before="52"/>
        <w:ind w:left="1160"/>
      </w:pPr>
      <w:r>
        <w:rPr/>
        <w:t>Suggested Mark Scheme:</w:t>
      </w:r>
    </w:p>
    <w:p>
      <w:pPr>
        <w:pStyle w:val="BodyText"/>
        <w:spacing w:before="5"/>
        <w:rPr>
          <w:sz w:val="11"/>
        </w:rPr>
      </w:pPr>
      <w:r>
        <w:rPr/>
        <w:drawing>
          <wp:anchor distT="0" distB="0" distL="0" distR="0" allowOverlap="1" layoutInCell="1" locked="0" behindDoc="0" simplePos="0" relativeHeight="113">
            <wp:simplePos x="0" y="0"/>
            <wp:positionH relativeFrom="page">
              <wp:posOffset>535686</wp:posOffset>
            </wp:positionH>
            <wp:positionV relativeFrom="paragraph">
              <wp:posOffset>113619</wp:posOffset>
            </wp:positionV>
            <wp:extent cx="5638261" cy="3781425"/>
            <wp:effectExtent l="0" t="0" r="0" b="0"/>
            <wp:wrapTopAndBottom/>
            <wp:docPr id="137" name="image86.png" descr=""/>
            <wp:cNvGraphicFramePr>
              <a:graphicFrameLocks noChangeAspect="1"/>
            </wp:cNvGraphicFramePr>
            <a:graphic>
              <a:graphicData uri="http://schemas.openxmlformats.org/drawingml/2006/picture">
                <pic:pic>
                  <pic:nvPicPr>
                    <pic:cNvPr id="138" name="image86.png"/>
                    <pic:cNvPicPr/>
                  </pic:nvPicPr>
                  <pic:blipFill>
                    <a:blip r:embed="rId161" cstate="print"/>
                    <a:stretch>
                      <a:fillRect/>
                    </a:stretch>
                  </pic:blipFill>
                  <pic:spPr>
                    <a:xfrm>
                      <a:off x="0" y="0"/>
                      <a:ext cx="5638261" cy="3781425"/>
                    </a:xfrm>
                    <a:prstGeom prst="rect">
                      <a:avLst/>
                    </a:prstGeom>
                  </pic:spPr>
                </pic:pic>
              </a:graphicData>
            </a:graphic>
          </wp:anchor>
        </w:drawing>
      </w:r>
    </w:p>
    <w:p>
      <w:pPr>
        <w:pStyle w:val="BodyText"/>
      </w:pPr>
    </w:p>
    <w:p>
      <w:pPr>
        <w:pStyle w:val="BodyText"/>
      </w:pPr>
    </w:p>
    <w:p>
      <w:pPr>
        <w:pStyle w:val="BodyText"/>
        <w:spacing w:before="9"/>
        <w:rPr>
          <w:sz w:val="29"/>
        </w:rPr>
      </w:pPr>
      <w:r>
        <w:rPr/>
        <w:drawing>
          <wp:anchor distT="0" distB="0" distL="0" distR="0" allowOverlap="1" layoutInCell="1" locked="0" behindDoc="0" simplePos="0" relativeHeight="114">
            <wp:simplePos x="0" y="0"/>
            <wp:positionH relativeFrom="page">
              <wp:posOffset>773560</wp:posOffset>
            </wp:positionH>
            <wp:positionV relativeFrom="paragraph">
              <wp:posOffset>255697</wp:posOffset>
            </wp:positionV>
            <wp:extent cx="4834630" cy="4163187"/>
            <wp:effectExtent l="0" t="0" r="0" b="0"/>
            <wp:wrapTopAndBottom/>
            <wp:docPr id="139" name="image87.png" descr=""/>
            <wp:cNvGraphicFramePr>
              <a:graphicFrameLocks noChangeAspect="1"/>
            </wp:cNvGraphicFramePr>
            <a:graphic>
              <a:graphicData uri="http://schemas.openxmlformats.org/drawingml/2006/picture">
                <pic:pic>
                  <pic:nvPicPr>
                    <pic:cNvPr id="140" name="image87.png"/>
                    <pic:cNvPicPr/>
                  </pic:nvPicPr>
                  <pic:blipFill>
                    <a:blip r:embed="rId162" cstate="print"/>
                    <a:stretch>
                      <a:fillRect/>
                    </a:stretch>
                  </pic:blipFill>
                  <pic:spPr>
                    <a:xfrm>
                      <a:off x="0" y="0"/>
                      <a:ext cx="4834630" cy="4163187"/>
                    </a:xfrm>
                    <a:prstGeom prst="rect">
                      <a:avLst/>
                    </a:prstGeom>
                  </pic:spPr>
                </pic:pic>
              </a:graphicData>
            </a:graphic>
          </wp:anchor>
        </w:drawing>
      </w:r>
    </w:p>
    <w:p>
      <w:pPr>
        <w:spacing w:after="0"/>
        <w:rPr>
          <w:sz w:val="29"/>
        </w:rPr>
        <w:sectPr>
          <w:pgSz w:w="10800" w:h="15600"/>
          <w:pgMar w:header="308" w:footer="51" w:top="900" w:bottom="240" w:left="40" w:right="0"/>
        </w:sectPr>
      </w:pPr>
    </w:p>
    <w:p>
      <w:pPr>
        <w:pStyle w:val="BodyText"/>
        <w:rPr>
          <w:rFonts w:ascii="Times New Roman"/>
          <w:sz w:val="9"/>
        </w:rPr>
      </w:pPr>
    </w:p>
    <w:p>
      <w:pPr>
        <w:pStyle w:val="BodyText"/>
        <w:ind w:left="1203"/>
        <w:rPr>
          <w:rFonts w:ascii="Times New Roman"/>
        </w:rPr>
      </w:pPr>
      <w:r>
        <w:rPr>
          <w:rFonts w:ascii="Times New Roman"/>
        </w:rPr>
        <w:drawing>
          <wp:inline distT="0" distB="0" distL="0" distR="0">
            <wp:extent cx="5389424" cy="3819525"/>
            <wp:effectExtent l="0" t="0" r="0" b="0"/>
            <wp:docPr id="141" name="image88.png" descr=""/>
            <wp:cNvGraphicFramePr>
              <a:graphicFrameLocks noChangeAspect="1"/>
            </wp:cNvGraphicFramePr>
            <a:graphic>
              <a:graphicData uri="http://schemas.openxmlformats.org/drawingml/2006/picture">
                <pic:pic>
                  <pic:nvPicPr>
                    <pic:cNvPr id="142" name="image88.png"/>
                    <pic:cNvPicPr/>
                  </pic:nvPicPr>
                  <pic:blipFill>
                    <a:blip r:embed="rId163" cstate="print"/>
                    <a:stretch>
                      <a:fillRect/>
                    </a:stretch>
                  </pic:blipFill>
                  <pic:spPr>
                    <a:xfrm>
                      <a:off x="0" y="0"/>
                      <a:ext cx="5389424" cy="3819525"/>
                    </a:xfrm>
                    <a:prstGeom prst="rect">
                      <a:avLst/>
                    </a:prstGeom>
                  </pic:spPr>
                </pic:pic>
              </a:graphicData>
            </a:graphic>
          </wp:inline>
        </w:drawing>
      </w:r>
      <w:r>
        <w:rPr>
          <w:rFonts w:ascii="Times New Roman"/>
        </w:rPr>
      </w:r>
    </w:p>
    <w:p>
      <w:pPr>
        <w:pStyle w:val="BodyText"/>
        <w:rPr>
          <w:rFonts w:ascii="Times New Roman"/>
        </w:rPr>
      </w:pPr>
    </w:p>
    <w:p>
      <w:pPr>
        <w:pStyle w:val="BodyText"/>
        <w:spacing w:before="7"/>
        <w:rPr>
          <w:rFonts w:ascii="Times New Roman"/>
          <w:sz w:val="14"/>
        </w:rPr>
      </w:pPr>
      <w:r>
        <w:rPr/>
        <w:drawing>
          <wp:anchor distT="0" distB="0" distL="0" distR="0" allowOverlap="1" layoutInCell="1" locked="0" behindDoc="0" simplePos="0" relativeHeight="115">
            <wp:simplePos x="0" y="0"/>
            <wp:positionH relativeFrom="page">
              <wp:posOffset>780669</wp:posOffset>
            </wp:positionH>
            <wp:positionV relativeFrom="paragraph">
              <wp:posOffset>131715</wp:posOffset>
            </wp:positionV>
            <wp:extent cx="5390724" cy="4562475"/>
            <wp:effectExtent l="0" t="0" r="0" b="0"/>
            <wp:wrapTopAndBottom/>
            <wp:docPr id="143" name="image89.png" descr=""/>
            <wp:cNvGraphicFramePr>
              <a:graphicFrameLocks noChangeAspect="1"/>
            </wp:cNvGraphicFramePr>
            <a:graphic>
              <a:graphicData uri="http://schemas.openxmlformats.org/drawingml/2006/picture">
                <pic:pic>
                  <pic:nvPicPr>
                    <pic:cNvPr id="144" name="image89.png"/>
                    <pic:cNvPicPr/>
                  </pic:nvPicPr>
                  <pic:blipFill>
                    <a:blip r:embed="rId164" cstate="print"/>
                    <a:stretch>
                      <a:fillRect/>
                    </a:stretch>
                  </pic:blipFill>
                  <pic:spPr>
                    <a:xfrm>
                      <a:off x="0" y="0"/>
                      <a:ext cx="5390724" cy="4562475"/>
                    </a:xfrm>
                    <a:prstGeom prst="rect">
                      <a:avLst/>
                    </a:prstGeom>
                  </pic:spPr>
                </pic:pic>
              </a:graphicData>
            </a:graphic>
          </wp:anchor>
        </w:drawing>
      </w:r>
    </w:p>
    <w:p>
      <w:pPr>
        <w:spacing w:after="0"/>
        <w:rPr>
          <w:rFonts w:ascii="Times New Roman"/>
          <w:sz w:val="14"/>
        </w:rPr>
        <w:sectPr>
          <w:pgSz w:w="10800" w:h="15600"/>
          <w:pgMar w:header="308" w:footer="51" w:top="900" w:bottom="240" w:left="40" w:right="0"/>
        </w:sectPr>
      </w:pPr>
    </w:p>
    <w:p>
      <w:pPr>
        <w:pStyle w:val="BodyText"/>
        <w:ind w:left="1429"/>
        <w:rPr>
          <w:rFonts w:ascii="Times New Roman"/>
        </w:rPr>
      </w:pPr>
      <w:r>
        <w:rPr>
          <w:rFonts w:ascii="Times New Roman"/>
        </w:rPr>
        <w:drawing>
          <wp:inline distT="0" distB="0" distL="0" distR="0">
            <wp:extent cx="5163945" cy="2619375"/>
            <wp:effectExtent l="0" t="0" r="0" b="0"/>
            <wp:docPr id="145" name="image90.png" descr=""/>
            <wp:cNvGraphicFramePr>
              <a:graphicFrameLocks noChangeAspect="1"/>
            </wp:cNvGraphicFramePr>
            <a:graphic>
              <a:graphicData uri="http://schemas.openxmlformats.org/drawingml/2006/picture">
                <pic:pic>
                  <pic:nvPicPr>
                    <pic:cNvPr id="146" name="image90.png"/>
                    <pic:cNvPicPr/>
                  </pic:nvPicPr>
                  <pic:blipFill>
                    <a:blip r:embed="rId167" cstate="print"/>
                    <a:stretch>
                      <a:fillRect/>
                    </a:stretch>
                  </pic:blipFill>
                  <pic:spPr>
                    <a:xfrm>
                      <a:off x="0" y="0"/>
                      <a:ext cx="5163945" cy="2619375"/>
                    </a:xfrm>
                    <a:prstGeom prst="rect">
                      <a:avLst/>
                    </a:prstGeom>
                  </pic:spPr>
                </pic:pic>
              </a:graphicData>
            </a:graphic>
          </wp:inline>
        </w:drawing>
      </w:r>
      <w:r>
        <w:rPr>
          <w:rFonts w:ascii="Times New Roman"/>
        </w:rPr>
      </w:r>
    </w:p>
    <w:p>
      <w:pPr>
        <w:spacing w:after="0"/>
        <w:rPr>
          <w:rFonts w:ascii="Times New Roman"/>
        </w:rPr>
        <w:sectPr>
          <w:headerReference w:type="default" r:id="rId165"/>
          <w:footerReference w:type="default" r:id="rId166"/>
          <w:pgSz w:w="10800" w:h="15600"/>
          <w:pgMar w:header="0" w:footer="51" w:top="1320" w:bottom="240" w:left="40" w:right="0"/>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
        <w:rPr>
          <w:rFonts w:ascii="Times New Roman"/>
          <w:sz w:val="14"/>
        </w:rPr>
      </w:pPr>
    </w:p>
    <w:p>
      <w:pPr>
        <w:pStyle w:val="BodyText"/>
        <w:ind w:left="4090"/>
        <w:rPr>
          <w:rFonts w:ascii="Times New Roman"/>
        </w:rPr>
      </w:pPr>
      <w:r>
        <w:rPr>
          <w:rFonts w:ascii="Times New Roman"/>
        </w:rPr>
        <w:drawing>
          <wp:inline distT="0" distB="0" distL="0" distR="0">
            <wp:extent cx="1626093" cy="859154"/>
            <wp:effectExtent l="0" t="0" r="0" b="0"/>
            <wp:docPr id="147" name="image91.jpeg" descr=""/>
            <wp:cNvGraphicFramePr>
              <a:graphicFrameLocks noChangeAspect="1"/>
            </wp:cNvGraphicFramePr>
            <a:graphic>
              <a:graphicData uri="http://schemas.openxmlformats.org/drawingml/2006/picture">
                <pic:pic>
                  <pic:nvPicPr>
                    <pic:cNvPr id="148" name="image91.jpeg"/>
                    <pic:cNvPicPr/>
                  </pic:nvPicPr>
                  <pic:blipFill>
                    <a:blip r:embed="rId170" cstate="print"/>
                    <a:stretch>
                      <a:fillRect/>
                    </a:stretch>
                  </pic:blipFill>
                  <pic:spPr>
                    <a:xfrm>
                      <a:off x="0" y="0"/>
                      <a:ext cx="1626093" cy="859154"/>
                    </a:xfrm>
                    <a:prstGeom prst="rect">
                      <a:avLst/>
                    </a:prstGeom>
                  </pic:spPr>
                </pic:pic>
              </a:graphicData>
            </a:graphic>
          </wp:inline>
        </w:drawing>
      </w:r>
      <w:r>
        <w:rPr>
          <w:rFonts w:ascii="Times New Roman"/>
        </w:rPr>
      </w:r>
    </w:p>
    <w:p>
      <w:pPr>
        <w:pStyle w:val="BodyText"/>
        <w:spacing w:before="8"/>
        <w:rPr>
          <w:rFonts w:ascii="Times New Roman"/>
          <w:sz w:val="19"/>
        </w:rPr>
      </w:pPr>
    </w:p>
    <w:p>
      <w:pPr>
        <w:spacing w:before="28"/>
        <w:ind w:left="2804" w:right="0" w:firstLine="0"/>
        <w:jc w:val="left"/>
        <w:rPr>
          <w:b/>
          <w:sz w:val="36"/>
        </w:rPr>
      </w:pPr>
      <w:r>
        <w:rPr>
          <w:b/>
          <w:sz w:val="36"/>
        </w:rPr>
        <w:t>© The PiXL Club Ltd. June 2018</w:t>
      </w:r>
    </w:p>
    <w:p>
      <w:pPr>
        <w:pStyle w:val="BodyText"/>
        <w:spacing w:before="7"/>
        <w:rPr>
          <w:b/>
          <w:sz w:val="18"/>
        </w:rPr>
      </w:pPr>
      <w:r>
        <w:rPr/>
        <w:pict>
          <v:shape style="position:absolute;margin-left:60.84pt;margin-top:13.693272pt;width:418.35pt;height:154pt;mso-position-horizontal-relative:page;mso-position-vertical-relative:paragraph;z-index:1760;mso-wrap-distance-left:0;mso-wrap-distance-right:0" type="#_x0000_t202" filled="false" stroked="true" strokeweight=".72pt" strokecolor="#000000">
            <v:textbox inset="0,0,0,0">
              <w:txbxContent>
                <w:p>
                  <w:pPr>
                    <w:spacing w:line="235" w:lineRule="auto" w:before="68"/>
                    <w:ind w:left="137" w:right="93" w:firstLine="0"/>
                    <w:jc w:val="left"/>
                    <w:rPr>
                      <w:sz w:val="22"/>
                    </w:rPr>
                  </w:pPr>
                  <w:r>
                    <w:rPr>
                      <w:sz w:val="22"/>
                    </w:rPr>
                    <w:t>This resource is strictly for the use of member schools for as long as they remain members of The PiXL Club. It may not be copied, sold, or transferred to a third party or used by the school after membership ceases. Until such time it may be freely used within the member school.</w:t>
                  </w:r>
                </w:p>
                <w:p>
                  <w:pPr>
                    <w:pStyle w:val="BodyText"/>
                    <w:spacing w:before="11"/>
                    <w:rPr>
                      <w:b/>
                      <w:sz w:val="21"/>
                    </w:rPr>
                  </w:pPr>
                </w:p>
                <w:p>
                  <w:pPr>
                    <w:spacing w:line="235" w:lineRule="auto" w:before="0"/>
                    <w:ind w:left="137" w:right="93" w:firstLine="0"/>
                    <w:jc w:val="left"/>
                    <w:rPr>
                      <w:sz w:val="22"/>
                    </w:rPr>
                  </w:pPr>
                  <w:r>
                    <w:rPr>
                      <w:sz w:val="22"/>
                    </w:rPr>
                    <w:t>All opinions and contributions are those of the authors. The contents of this resource are not connected with, or endorsed by, any other company, organisation or institution.</w:t>
                  </w:r>
                </w:p>
                <w:p>
                  <w:pPr>
                    <w:pStyle w:val="BodyText"/>
                    <w:spacing w:before="9"/>
                    <w:rPr>
                      <w:b/>
                      <w:sz w:val="21"/>
                    </w:rPr>
                  </w:pPr>
                </w:p>
                <w:p>
                  <w:pPr>
                    <w:spacing w:line="235" w:lineRule="auto" w:before="1"/>
                    <w:ind w:left="137" w:right="93" w:firstLine="0"/>
                    <w:jc w:val="left"/>
                    <w:rPr>
                      <w:sz w:val="22"/>
                    </w:rPr>
                  </w:pPr>
                  <w:r>
                    <w:rPr>
                      <w:sz w:val="22"/>
                    </w:rPr>
                    <w:t>PiXL Club Ltd endeavour to trace and contact copyright owners. If there are any inadvertent omissions or errors in the acknowledgements or usage, this is unintended and PiXL will remedy these on written notification.</w:t>
                  </w:r>
                </w:p>
              </w:txbxContent>
            </v:textbox>
            <v:stroke dashstyle="solid"/>
            <w10:wrap type="topAndBottom"/>
          </v:shape>
        </w:pict>
      </w:r>
    </w:p>
    <w:sectPr>
      <w:headerReference w:type="default" r:id="rId168"/>
      <w:footerReference w:type="default" r:id="rId169"/>
      <w:pgSz w:w="10800" w:h="15600"/>
      <w:pgMar w:header="0" w:footer="0" w:top="1480" w:bottom="280" w:left="40" w:right="0"/>
      <w:pgBorders w:offsetFrom="page">
        <w:top w:val="single" w:color="6F2F9F" w:space="25" w:sz="48"/>
        <w:left w:val="single" w:color="6F2F9F" w:space="25" w:sz="48"/>
        <w:bottom w:val="single" w:color="6F2F9F" w:space="25" w:sz="48"/>
        <w:right w:val="single" w:color="6F2F9F" w:space="25" w:sz="48"/>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Math">
    <w:altName w:val="Cambria Math"/>
    <w:charset w:val="0"/>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856"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424"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784"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664"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640"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616"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42.872314pt;width:175.2pt;height:13.8pt;mso-position-horizontal-relative:page;mso-position-vertical-relative:page;z-index:-33496"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pt;margin-top:762.456299pt;width:175.2pt;height:13.8pt;mso-position-horizontal-relative:page;mso-position-vertical-relative:page;z-index:-33472" type="#_x0000_t202" filled="false" stroked="false">
          <v:textbox inset="0,0,0,0">
            <w:txbxContent>
              <w:p>
                <w:pPr>
                  <w:spacing w:before="14"/>
                  <w:ind w:left="20" w:right="0" w:firstLine="0"/>
                  <w:jc w:val="left"/>
                  <w:rPr>
                    <w:rFonts w:ascii="Arial" w:hAnsi="Arial"/>
                    <w:sz w:val="21"/>
                  </w:rPr>
                </w:pPr>
                <w:r>
                  <w:rPr>
                    <w:rFonts w:ascii="Arial" w:hAnsi="Arial"/>
                    <w:sz w:val="21"/>
                  </w:rPr>
                  <w:t>© Copyright The PiXL Club Ltd, 2018</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1863">
          <wp:simplePos x="0" y="0"/>
          <wp:positionH relativeFrom="page">
            <wp:posOffset>5853042</wp:posOffset>
          </wp:positionH>
          <wp:positionV relativeFrom="page">
            <wp:posOffset>195579</wp:posOffset>
          </wp:positionV>
          <wp:extent cx="893681" cy="386040"/>
          <wp:effectExtent l="0" t="0" r="0" b="0"/>
          <wp:wrapNone/>
          <wp:docPr id="89" name="image20.jpeg" descr=""/>
          <wp:cNvGraphicFramePr>
            <a:graphicFrameLocks noChangeAspect="1"/>
          </wp:cNvGraphicFramePr>
          <a:graphic>
            <a:graphicData uri="http://schemas.openxmlformats.org/drawingml/2006/picture">
              <pic:pic>
                <pic:nvPicPr>
                  <pic:cNvPr id="90" name="image20.jpeg"/>
                  <pic:cNvPicPr/>
                </pic:nvPicPr>
                <pic:blipFill>
                  <a:blip r:embed="rId1" cstate="print"/>
                  <a:stretch>
                    <a:fillRect/>
                  </a:stretch>
                </pic:blipFill>
                <pic:spPr>
                  <a:xfrm>
                    <a:off x="0" y="0"/>
                    <a:ext cx="893681" cy="386040"/>
                  </a:xfrm>
                  <a:prstGeom prst="rect">
                    <a:avLst/>
                  </a:prstGeom>
                </pic:spPr>
              </pic:pic>
            </a:graphicData>
          </a:graphic>
        </wp:anchor>
      </w:drawing>
    </w:r>
    <w:r>
      <w:rPr/>
      <w:pict>
        <v:shape style="position:absolute;margin-left:29.672001pt;margin-top:35.950001pt;width:144.550pt;height:22.05pt;mso-position-horizontal-relative:page;mso-position-vertical-relative:page;z-index:-33568" type="#_x0000_t202" filled="false" stroked="false">
          <v:textbox inset="0,0,0,0">
            <w:txbxContent>
              <w:p>
                <w:pPr>
                  <w:spacing w:line="428" w:lineRule="exact" w:before="0"/>
                  <w:ind w:left="20" w:right="0" w:firstLine="0"/>
                  <w:jc w:val="left"/>
                  <w:rPr>
                    <w:b/>
                    <w:sz w:val="40"/>
                  </w:rPr>
                </w:pPr>
                <w:r>
                  <w:rPr>
                    <w:b/>
                    <w:color w:val="C55A11"/>
                    <w:sz w:val="40"/>
                  </w:rPr>
                  <w:t>Science Websites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1911">
          <wp:simplePos x="0" y="0"/>
          <wp:positionH relativeFrom="page">
            <wp:posOffset>5853042</wp:posOffset>
          </wp:positionH>
          <wp:positionV relativeFrom="page">
            <wp:posOffset>195579</wp:posOffset>
          </wp:positionV>
          <wp:extent cx="893681" cy="386040"/>
          <wp:effectExtent l="0" t="0" r="0" b="0"/>
          <wp:wrapNone/>
          <wp:docPr id="101" name="image20.jpeg" descr=""/>
          <wp:cNvGraphicFramePr>
            <a:graphicFrameLocks noChangeAspect="1"/>
          </wp:cNvGraphicFramePr>
          <a:graphic>
            <a:graphicData uri="http://schemas.openxmlformats.org/drawingml/2006/picture">
              <pic:pic>
                <pic:nvPicPr>
                  <pic:cNvPr id="102" name="image20.jpeg"/>
                  <pic:cNvPicPr/>
                </pic:nvPicPr>
                <pic:blipFill>
                  <a:blip r:embed="rId1" cstate="print"/>
                  <a:stretch>
                    <a:fillRect/>
                  </a:stretch>
                </pic:blipFill>
                <pic:spPr>
                  <a:xfrm>
                    <a:off x="0" y="0"/>
                    <a:ext cx="893681" cy="386040"/>
                  </a:xfrm>
                  <a:prstGeom prst="rect">
                    <a:avLst/>
                  </a:prstGeom>
                </pic:spPr>
              </pic:pic>
            </a:graphicData>
          </a:graphic>
        </wp:anchor>
      </w:drawing>
    </w:r>
    <w:r>
      <w:rPr/>
      <w:pict>
        <v:shape style="position:absolute;margin-left:29.672001pt;margin-top:35.950001pt;width:182.4pt;height:22.05pt;mso-position-horizontal-relative:page;mso-position-vertical-relative:page;z-index:-33520" type="#_x0000_t202" filled="false" stroked="false">
          <v:textbox inset="0,0,0,0">
            <w:txbxContent>
              <w:p>
                <w:pPr>
                  <w:spacing w:line="428" w:lineRule="exact" w:before="0"/>
                  <w:ind w:left="20" w:right="0" w:firstLine="0"/>
                  <w:jc w:val="left"/>
                  <w:rPr>
                    <w:b/>
                    <w:sz w:val="40"/>
                  </w:rPr>
                </w:pPr>
                <w:r>
                  <w:rPr>
                    <w:b/>
                    <w:color w:val="C55A11"/>
                    <w:sz w:val="40"/>
                  </w:rPr>
                  <w:t>Science: Things to do!</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2007">
          <wp:simplePos x="0" y="0"/>
          <wp:positionH relativeFrom="page">
            <wp:posOffset>5853042</wp:posOffset>
          </wp:positionH>
          <wp:positionV relativeFrom="page">
            <wp:posOffset>195579</wp:posOffset>
          </wp:positionV>
          <wp:extent cx="893681" cy="386040"/>
          <wp:effectExtent l="0" t="0" r="0" b="0"/>
          <wp:wrapNone/>
          <wp:docPr id="115" name="image20.jpeg" descr=""/>
          <wp:cNvGraphicFramePr>
            <a:graphicFrameLocks noChangeAspect="1"/>
          </wp:cNvGraphicFramePr>
          <a:graphic>
            <a:graphicData uri="http://schemas.openxmlformats.org/drawingml/2006/picture">
              <pic:pic>
                <pic:nvPicPr>
                  <pic:cNvPr id="116" name="image20.jpeg"/>
                  <pic:cNvPicPr/>
                </pic:nvPicPr>
                <pic:blipFill>
                  <a:blip r:embed="rId1" cstate="print"/>
                  <a:stretch>
                    <a:fillRect/>
                  </a:stretch>
                </pic:blipFill>
                <pic:spPr>
                  <a:xfrm>
                    <a:off x="0" y="0"/>
                    <a:ext cx="893681" cy="38604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1623">
          <wp:simplePos x="0" y="0"/>
          <wp:positionH relativeFrom="page">
            <wp:posOffset>5853042</wp:posOffset>
          </wp:positionH>
          <wp:positionV relativeFrom="page">
            <wp:posOffset>195579</wp:posOffset>
          </wp:positionV>
          <wp:extent cx="893681" cy="386040"/>
          <wp:effectExtent l="0" t="0" r="0" b="0"/>
          <wp:wrapNone/>
          <wp:docPr id="9" name="image20.jpeg" descr=""/>
          <wp:cNvGraphicFramePr>
            <a:graphicFrameLocks noChangeAspect="1"/>
          </wp:cNvGraphicFramePr>
          <a:graphic>
            <a:graphicData uri="http://schemas.openxmlformats.org/drawingml/2006/picture">
              <pic:pic>
                <pic:nvPicPr>
                  <pic:cNvPr id="10" name="image20.jpeg"/>
                  <pic:cNvPicPr/>
                </pic:nvPicPr>
                <pic:blipFill>
                  <a:blip r:embed="rId1" cstate="print"/>
                  <a:stretch>
                    <a:fillRect/>
                  </a:stretch>
                </pic:blipFill>
                <pic:spPr>
                  <a:xfrm>
                    <a:off x="0" y="0"/>
                    <a:ext cx="893681" cy="386040"/>
                  </a:xfrm>
                  <a:prstGeom prst="rect">
                    <a:avLst/>
                  </a:prstGeom>
                </pic:spPr>
              </pic:pic>
            </a:graphicData>
          </a:graphic>
        </wp:anchor>
      </w:drawing>
    </w:r>
    <w:r>
      <w:rPr/>
      <w:drawing>
        <wp:anchor distT="0" distB="0" distL="0" distR="0" allowOverlap="1" layoutInCell="1" locked="0" behindDoc="1" simplePos="0" relativeHeight="268401647">
          <wp:simplePos x="0" y="0"/>
          <wp:positionH relativeFrom="page">
            <wp:posOffset>396240</wp:posOffset>
          </wp:positionH>
          <wp:positionV relativeFrom="page">
            <wp:posOffset>525780</wp:posOffset>
          </wp:positionV>
          <wp:extent cx="2317242" cy="240029"/>
          <wp:effectExtent l="0" t="0" r="0" b="0"/>
          <wp:wrapNone/>
          <wp:docPr id="11" name="image22.png" descr=""/>
          <wp:cNvGraphicFramePr>
            <a:graphicFrameLocks noChangeAspect="1"/>
          </wp:cNvGraphicFramePr>
          <a:graphic>
            <a:graphicData uri="http://schemas.openxmlformats.org/drawingml/2006/picture">
              <pic:pic>
                <pic:nvPicPr>
                  <pic:cNvPr id="12" name="image22.png"/>
                  <pic:cNvPicPr/>
                </pic:nvPicPr>
                <pic:blipFill>
                  <a:blip r:embed="rId2" cstate="print"/>
                  <a:stretch>
                    <a:fillRect/>
                  </a:stretch>
                </pic:blipFill>
                <pic:spPr>
                  <a:xfrm>
                    <a:off x="0" y="0"/>
                    <a:ext cx="2317242" cy="240029"/>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1695">
          <wp:simplePos x="0" y="0"/>
          <wp:positionH relativeFrom="page">
            <wp:posOffset>5853042</wp:posOffset>
          </wp:positionH>
          <wp:positionV relativeFrom="page">
            <wp:posOffset>195579</wp:posOffset>
          </wp:positionV>
          <wp:extent cx="893681" cy="386040"/>
          <wp:effectExtent l="0" t="0" r="0" b="0"/>
          <wp:wrapNone/>
          <wp:docPr id="39" name="image20.jpeg" descr=""/>
          <wp:cNvGraphicFramePr>
            <a:graphicFrameLocks noChangeAspect="1"/>
          </wp:cNvGraphicFramePr>
          <a:graphic>
            <a:graphicData uri="http://schemas.openxmlformats.org/drawingml/2006/picture">
              <pic:pic>
                <pic:nvPicPr>
                  <pic:cNvPr id="40" name="image20.jpeg"/>
                  <pic:cNvPicPr/>
                </pic:nvPicPr>
                <pic:blipFill>
                  <a:blip r:embed="rId1" cstate="print"/>
                  <a:stretch>
                    <a:fillRect/>
                  </a:stretch>
                </pic:blipFill>
                <pic:spPr>
                  <a:xfrm>
                    <a:off x="0" y="0"/>
                    <a:ext cx="893681" cy="386040"/>
                  </a:xfrm>
                  <a:prstGeom prst="rect">
                    <a:avLst/>
                  </a:prstGeom>
                </pic:spPr>
              </pic:pic>
            </a:graphicData>
          </a:graphic>
        </wp:anchor>
      </w:drawing>
    </w:r>
    <w:r>
      <w:rPr/>
      <w:drawing>
        <wp:anchor distT="0" distB="0" distL="0" distR="0" allowOverlap="1" layoutInCell="1" locked="0" behindDoc="1" simplePos="0" relativeHeight="268401719">
          <wp:simplePos x="0" y="0"/>
          <wp:positionH relativeFrom="page">
            <wp:posOffset>434340</wp:posOffset>
          </wp:positionH>
          <wp:positionV relativeFrom="page">
            <wp:posOffset>522719</wp:posOffset>
          </wp:positionV>
          <wp:extent cx="1710689" cy="243090"/>
          <wp:effectExtent l="0" t="0" r="0" b="0"/>
          <wp:wrapNone/>
          <wp:docPr id="41" name="image37.png" descr=""/>
          <wp:cNvGraphicFramePr>
            <a:graphicFrameLocks noChangeAspect="1"/>
          </wp:cNvGraphicFramePr>
          <a:graphic>
            <a:graphicData uri="http://schemas.openxmlformats.org/drawingml/2006/picture">
              <pic:pic>
                <pic:nvPicPr>
                  <pic:cNvPr id="42" name="image37.png"/>
                  <pic:cNvPicPr/>
                </pic:nvPicPr>
                <pic:blipFill>
                  <a:blip r:embed="rId2" cstate="print"/>
                  <a:stretch>
                    <a:fillRect/>
                  </a:stretch>
                </pic:blipFill>
                <pic:spPr>
                  <a:xfrm>
                    <a:off x="0" y="0"/>
                    <a:ext cx="1710689" cy="24309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1743">
          <wp:simplePos x="0" y="0"/>
          <wp:positionH relativeFrom="page">
            <wp:posOffset>5853042</wp:posOffset>
          </wp:positionH>
          <wp:positionV relativeFrom="page">
            <wp:posOffset>195579</wp:posOffset>
          </wp:positionV>
          <wp:extent cx="893681" cy="386040"/>
          <wp:effectExtent l="0" t="0" r="0" b="0"/>
          <wp:wrapNone/>
          <wp:docPr id="65" name="image20.jpeg" descr=""/>
          <wp:cNvGraphicFramePr>
            <a:graphicFrameLocks noChangeAspect="1"/>
          </wp:cNvGraphicFramePr>
          <a:graphic>
            <a:graphicData uri="http://schemas.openxmlformats.org/drawingml/2006/picture">
              <pic:pic>
                <pic:nvPicPr>
                  <pic:cNvPr id="66" name="image20.jpeg"/>
                  <pic:cNvPicPr/>
                </pic:nvPicPr>
                <pic:blipFill>
                  <a:blip r:embed="rId1" cstate="print"/>
                  <a:stretch>
                    <a:fillRect/>
                  </a:stretch>
                </pic:blipFill>
                <pic:spPr>
                  <a:xfrm>
                    <a:off x="0" y="0"/>
                    <a:ext cx="893681" cy="38604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1767">
          <wp:simplePos x="0" y="0"/>
          <wp:positionH relativeFrom="page">
            <wp:posOffset>5853042</wp:posOffset>
          </wp:positionH>
          <wp:positionV relativeFrom="page">
            <wp:posOffset>195579</wp:posOffset>
          </wp:positionV>
          <wp:extent cx="893681" cy="386040"/>
          <wp:effectExtent l="0" t="0" r="0" b="0"/>
          <wp:wrapNone/>
          <wp:docPr id="77" name="image20.jpeg" descr=""/>
          <wp:cNvGraphicFramePr>
            <a:graphicFrameLocks noChangeAspect="1"/>
          </wp:cNvGraphicFramePr>
          <a:graphic>
            <a:graphicData uri="http://schemas.openxmlformats.org/drawingml/2006/picture">
              <pic:pic>
                <pic:nvPicPr>
                  <pic:cNvPr id="78" name="image20.jpeg"/>
                  <pic:cNvPicPr/>
                </pic:nvPicPr>
                <pic:blipFill>
                  <a:blip r:embed="rId1" cstate="print"/>
                  <a:stretch>
                    <a:fillRect/>
                  </a:stretch>
                </pic:blipFill>
                <pic:spPr>
                  <a:xfrm>
                    <a:off x="0" y="0"/>
                    <a:ext cx="893681" cy="38604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lowerLetter"/>
      <w:lvlText w:val="%1."/>
      <w:lvlJc w:val="left"/>
      <w:pPr>
        <w:ind w:left="493" w:hanging="360"/>
        <w:jc w:val="left"/>
      </w:pPr>
      <w:rPr>
        <w:rFonts w:hint="default" w:ascii="Calibri" w:hAnsi="Calibri" w:eastAsia="Calibri" w:cs="Calibri"/>
        <w:w w:val="99"/>
        <w:sz w:val="20"/>
        <w:szCs w:val="20"/>
        <w:lang w:val="en-US" w:eastAsia="en-US" w:bidi="en-US"/>
      </w:rPr>
    </w:lvl>
    <w:lvl w:ilvl="1">
      <w:start w:val="0"/>
      <w:numFmt w:val="bullet"/>
      <w:lvlText w:val="•"/>
      <w:lvlJc w:val="left"/>
      <w:pPr>
        <w:ind w:left="1491" w:hanging="360"/>
      </w:pPr>
      <w:rPr>
        <w:rFonts w:hint="default"/>
        <w:lang w:val="en-US" w:eastAsia="en-US" w:bidi="en-US"/>
      </w:rPr>
    </w:lvl>
    <w:lvl w:ilvl="2">
      <w:start w:val="0"/>
      <w:numFmt w:val="bullet"/>
      <w:lvlText w:val="•"/>
      <w:lvlJc w:val="left"/>
      <w:pPr>
        <w:ind w:left="2482" w:hanging="360"/>
      </w:pPr>
      <w:rPr>
        <w:rFonts w:hint="default"/>
        <w:lang w:val="en-US" w:eastAsia="en-US" w:bidi="en-US"/>
      </w:rPr>
    </w:lvl>
    <w:lvl w:ilvl="3">
      <w:start w:val="0"/>
      <w:numFmt w:val="bullet"/>
      <w:lvlText w:val="•"/>
      <w:lvlJc w:val="left"/>
      <w:pPr>
        <w:ind w:left="3474" w:hanging="360"/>
      </w:pPr>
      <w:rPr>
        <w:rFonts w:hint="default"/>
        <w:lang w:val="en-US" w:eastAsia="en-US" w:bidi="en-US"/>
      </w:rPr>
    </w:lvl>
    <w:lvl w:ilvl="4">
      <w:start w:val="0"/>
      <w:numFmt w:val="bullet"/>
      <w:lvlText w:val="•"/>
      <w:lvlJc w:val="left"/>
      <w:pPr>
        <w:ind w:left="4465" w:hanging="360"/>
      </w:pPr>
      <w:rPr>
        <w:rFonts w:hint="default"/>
        <w:lang w:val="en-US" w:eastAsia="en-US" w:bidi="en-US"/>
      </w:rPr>
    </w:lvl>
    <w:lvl w:ilvl="5">
      <w:start w:val="0"/>
      <w:numFmt w:val="bullet"/>
      <w:lvlText w:val="•"/>
      <w:lvlJc w:val="left"/>
      <w:pPr>
        <w:ind w:left="5456" w:hanging="360"/>
      </w:pPr>
      <w:rPr>
        <w:rFonts w:hint="default"/>
        <w:lang w:val="en-US" w:eastAsia="en-US" w:bidi="en-US"/>
      </w:rPr>
    </w:lvl>
    <w:lvl w:ilvl="6">
      <w:start w:val="0"/>
      <w:numFmt w:val="bullet"/>
      <w:lvlText w:val="•"/>
      <w:lvlJc w:val="left"/>
      <w:pPr>
        <w:ind w:left="6448" w:hanging="360"/>
      </w:pPr>
      <w:rPr>
        <w:rFonts w:hint="default"/>
        <w:lang w:val="en-US" w:eastAsia="en-US" w:bidi="en-US"/>
      </w:rPr>
    </w:lvl>
    <w:lvl w:ilvl="7">
      <w:start w:val="0"/>
      <w:numFmt w:val="bullet"/>
      <w:lvlText w:val="•"/>
      <w:lvlJc w:val="left"/>
      <w:pPr>
        <w:ind w:left="7439" w:hanging="360"/>
      </w:pPr>
      <w:rPr>
        <w:rFonts w:hint="default"/>
        <w:lang w:val="en-US" w:eastAsia="en-US" w:bidi="en-US"/>
      </w:rPr>
    </w:lvl>
    <w:lvl w:ilvl="8">
      <w:start w:val="0"/>
      <w:numFmt w:val="bullet"/>
      <w:lvlText w:val="•"/>
      <w:lvlJc w:val="left"/>
      <w:pPr>
        <w:ind w:left="8430" w:hanging="360"/>
      </w:pPr>
      <w:rPr>
        <w:rFonts w:hint="default"/>
        <w:lang w:val="en-US" w:eastAsia="en-US" w:bidi="en-US"/>
      </w:rPr>
    </w:lvl>
  </w:abstractNum>
  <w:abstractNum w:abstractNumId="5">
    <w:multiLevelType w:val="hybridMultilevel"/>
    <w:lvl w:ilvl="0">
      <w:start w:val="1"/>
      <w:numFmt w:val="lowerLetter"/>
      <w:lvlText w:val="%1."/>
      <w:lvlJc w:val="left"/>
      <w:pPr>
        <w:ind w:left="493" w:hanging="360"/>
        <w:jc w:val="left"/>
      </w:pPr>
      <w:rPr>
        <w:rFonts w:hint="default" w:ascii="Calibri" w:hAnsi="Calibri" w:eastAsia="Calibri" w:cs="Calibri"/>
        <w:w w:val="99"/>
        <w:sz w:val="20"/>
        <w:szCs w:val="20"/>
        <w:lang w:val="en-US" w:eastAsia="en-US" w:bidi="en-US"/>
      </w:rPr>
    </w:lvl>
    <w:lvl w:ilvl="1">
      <w:start w:val="0"/>
      <w:numFmt w:val="bullet"/>
      <w:lvlText w:val="•"/>
      <w:lvlJc w:val="left"/>
      <w:pPr>
        <w:ind w:left="1491" w:hanging="360"/>
      </w:pPr>
      <w:rPr>
        <w:rFonts w:hint="default"/>
        <w:lang w:val="en-US" w:eastAsia="en-US" w:bidi="en-US"/>
      </w:rPr>
    </w:lvl>
    <w:lvl w:ilvl="2">
      <w:start w:val="0"/>
      <w:numFmt w:val="bullet"/>
      <w:lvlText w:val="•"/>
      <w:lvlJc w:val="left"/>
      <w:pPr>
        <w:ind w:left="2482" w:hanging="360"/>
      </w:pPr>
      <w:rPr>
        <w:rFonts w:hint="default"/>
        <w:lang w:val="en-US" w:eastAsia="en-US" w:bidi="en-US"/>
      </w:rPr>
    </w:lvl>
    <w:lvl w:ilvl="3">
      <w:start w:val="0"/>
      <w:numFmt w:val="bullet"/>
      <w:lvlText w:val="•"/>
      <w:lvlJc w:val="left"/>
      <w:pPr>
        <w:ind w:left="3474" w:hanging="360"/>
      </w:pPr>
      <w:rPr>
        <w:rFonts w:hint="default"/>
        <w:lang w:val="en-US" w:eastAsia="en-US" w:bidi="en-US"/>
      </w:rPr>
    </w:lvl>
    <w:lvl w:ilvl="4">
      <w:start w:val="0"/>
      <w:numFmt w:val="bullet"/>
      <w:lvlText w:val="•"/>
      <w:lvlJc w:val="left"/>
      <w:pPr>
        <w:ind w:left="4465" w:hanging="360"/>
      </w:pPr>
      <w:rPr>
        <w:rFonts w:hint="default"/>
        <w:lang w:val="en-US" w:eastAsia="en-US" w:bidi="en-US"/>
      </w:rPr>
    </w:lvl>
    <w:lvl w:ilvl="5">
      <w:start w:val="0"/>
      <w:numFmt w:val="bullet"/>
      <w:lvlText w:val="•"/>
      <w:lvlJc w:val="left"/>
      <w:pPr>
        <w:ind w:left="5456" w:hanging="360"/>
      </w:pPr>
      <w:rPr>
        <w:rFonts w:hint="default"/>
        <w:lang w:val="en-US" w:eastAsia="en-US" w:bidi="en-US"/>
      </w:rPr>
    </w:lvl>
    <w:lvl w:ilvl="6">
      <w:start w:val="0"/>
      <w:numFmt w:val="bullet"/>
      <w:lvlText w:val="•"/>
      <w:lvlJc w:val="left"/>
      <w:pPr>
        <w:ind w:left="6448" w:hanging="360"/>
      </w:pPr>
      <w:rPr>
        <w:rFonts w:hint="default"/>
        <w:lang w:val="en-US" w:eastAsia="en-US" w:bidi="en-US"/>
      </w:rPr>
    </w:lvl>
    <w:lvl w:ilvl="7">
      <w:start w:val="0"/>
      <w:numFmt w:val="bullet"/>
      <w:lvlText w:val="•"/>
      <w:lvlJc w:val="left"/>
      <w:pPr>
        <w:ind w:left="7439" w:hanging="360"/>
      </w:pPr>
      <w:rPr>
        <w:rFonts w:hint="default"/>
        <w:lang w:val="en-US" w:eastAsia="en-US" w:bidi="en-US"/>
      </w:rPr>
    </w:lvl>
    <w:lvl w:ilvl="8">
      <w:start w:val="0"/>
      <w:numFmt w:val="bullet"/>
      <w:lvlText w:val="•"/>
      <w:lvlJc w:val="left"/>
      <w:pPr>
        <w:ind w:left="8430" w:hanging="360"/>
      </w:pPr>
      <w:rPr>
        <w:rFonts w:hint="default"/>
        <w:lang w:val="en-US" w:eastAsia="en-US" w:bidi="en-US"/>
      </w:rPr>
    </w:lvl>
  </w:abstractNum>
  <w:abstractNum w:abstractNumId="4">
    <w:multiLevelType w:val="hybridMultilevel"/>
    <w:lvl w:ilvl="0">
      <w:start w:val="1"/>
      <w:numFmt w:val="lowerLetter"/>
      <w:lvlText w:val="%1."/>
      <w:lvlJc w:val="left"/>
      <w:pPr>
        <w:ind w:left="493" w:hanging="360"/>
        <w:jc w:val="left"/>
      </w:pPr>
      <w:rPr>
        <w:rFonts w:hint="default" w:ascii="Calibri" w:hAnsi="Calibri" w:eastAsia="Calibri" w:cs="Calibri"/>
        <w:w w:val="99"/>
        <w:sz w:val="20"/>
        <w:szCs w:val="20"/>
        <w:lang w:val="en-US" w:eastAsia="en-US" w:bidi="en-US"/>
      </w:rPr>
    </w:lvl>
    <w:lvl w:ilvl="1">
      <w:start w:val="0"/>
      <w:numFmt w:val="bullet"/>
      <w:lvlText w:val="•"/>
      <w:lvlJc w:val="left"/>
      <w:pPr>
        <w:ind w:left="1491" w:hanging="360"/>
      </w:pPr>
      <w:rPr>
        <w:rFonts w:hint="default"/>
        <w:lang w:val="en-US" w:eastAsia="en-US" w:bidi="en-US"/>
      </w:rPr>
    </w:lvl>
    <w:lvl w:ilvl="2">
      <w:start w:val="0"/>
      <w:numFmt w:val="bullet"/>
      <w:lvlText w:val="•"/>
      <w:lvlJc w:val="left"/>
      <w:pPr>
        <w:ind w:left="2482" w:hanging="360"/>
      </w:pPr>
      <w:rPr>
        <w:rFonts w:hint="default"/>
        <w:lang w:val="en-US" w:eastAsia="en-US" w:bidi="en-US"/>
      </w:rPr>
    </w:lvl>
    <w:lvl w:ilvl="3">
      <w:start w:val="0"/>
      <w:numFmt w:val="bullet"/>
      <w:lvlText w:val="•"/>
      <w:lvlJc w:val="left"/>
      <w:pPr>
        <w:ind w:left="3474" w:hanging="360"/>
      </w:pPr>
      <w:rPr>
        <w:rFonts w:hint="default"/>
        <w:lang w:val="en-US" w:eastAsia="en-US" w:bidi="en-US"/>
      </w:rPr>
    </w:lvl>
    <w:lvl w:ilvl="4">
      <w:start w:val="0"/>
      <w:numFmt w:val="bullet"/>
      <w:lvlText w:val="•"/>
      <w:lvlJc w:val="left"/>
      <w:pPr>
        <w:ind w:left="4465" w:hanging="360"/>
      </w:pPr>
      <w:rPr>
        <w:rFonts w:hint="default"/>
        <w:lang w:val="en-US" w:eastAsia="en-US" w:bidi="en-US"/>
      </w:rPr>
    </w:lvl>
    <w:lvl w:ilvl="5">
      <w:start w:val="0"/>
      <w:numFmt w:val="bullet"/>
      <w:lvlText w:val="•"/>
      <w:lvlJc w:val="left"/>
      <w:pPr>
        <w:ind w:left="5456" w:hanging="360"/>
      </w:pPr>
      <w:rPr>
        <w:rFonts w:hint="default"/>
        <w:lang w:val="en-US" w:eastAsia="en-US" w:bidi="en-US"/>
      </w:rPr>
    </w:lvl>
    <w:lvl w:ilvl="6">
      <w:start w:val="0"/>
      <w:numFmt w:val="bullet"/>
      <w:lvlText w:val="•"/>
      <w:lvlJc w:val="left"/>
      <w:pPr>
        <w:ind w:left="6448" w:hanging="360"/>
      </w:pPr>
      <w:rPr>
        <w:rFonts w:hint="default"/>
        <w:lang w:val="en-US" w:eastAsia="en-US" w:bidi="en-US"/>
      </w:rPr>
    </w:lvl>
    <w:lvl w:ilvl="7">
      <w:start w:val="0"/>
      <w:numFmt w:val="bullet"/>
      <w:lvlText w:val="•"/>
      <w:lvlJc w:val="left"/>
      <w:pPr>
        <w:ind w:left="7439" w:hanging="360"/>
      </w:pPr>
      <w:rPr>
        <w:rFonts w:hint="default"/>
        <w:lang w:val="en-US" w:eastAsia="en-US" w:bidi="en-US"/>
      </w:rPr>
    </w:lvl>
    <w:lvl w:ilvl="8">
      <w:start w:val="0"/>
      <w:numFmt w:val="bullet"/>
      <w:lvlText w:val="•"/>
      <w:lvlJc w:val="left"/>
      <w:pPr>
        <w:ind w:left="8430" w:hanging="360"/>
      </w:pPr>
      <w:rPr>
        <w:rFonts w:hint="default"/>
        <w:lang w:val="en-US" w:eastAsia="en-US" w:bidi="en-US"/>
      </w:rPr>
    </w:lvl>
  </w:abstractNum>
  <w:abstractNum w:abstractNumId="3">
    <w:multiLevelType w:val="hybridMultilevel"/>
    <w:lvl w:ilvl="0">
      <w:start w:val="1"/>
      <w:numFmt w:val="lowerLetter"/>
      <w:lvlText w:val="%1."/>
      <w:lvlJc w:val="left"/>
      <w:pPr>
        <w:ind w:left="493" w:hanging="360"/>
        <w:jc w:val="left"/>
      </w:pPr>
      <w:rPr>
        <w:rFonts w:hint="default" w:ascii="Calibri" w:hAnsi="Calibri" w:eastAsia="Calibri" w:cs="Calibri"/>
        <w:w w:val="99"/>
        <w:sz w:val="20"/>
        <w:szCs w:val="20"/>
        <w:lang w:val="en-US" w:eastAsia="en-US" w:bidi="en-US"/>
      </w:rPr>
    </w:lvl>
    <w:lvl w:ilvl="1">
      <w:start w:val="0"/>
      <w:numFmt w:val="bullet"/>
      <w:lvlText w:val="•"/>
      <w:lvlJc w:val="left"/>
      <w:pPr>
        <w:ind w:left="1471" w:hanging="360"/>
      </w:pPr>
      <w:rPr>
        <w:rFonts w:hint="default"/>
        <w:lang w:val="en-US" w:eastAsia="en-US" w:bidi="en-US"/>
      </w:rPr>
    </w:lvl>
    <w:lvl w:ilvl="2">
      <w:start w:val="0"/>
      <w:numFmt w:val="bullet"/>
      <w:lvlText w:val="•"/>
      <w:lvlJc w:val="left"/>
      <w:pPr>
        <w:ind w:left="2442" w:hanging="360"/>
      </w:pPr>
      <w:rPr>
        <w:rFonts w:hint="default"/>
        <w:lang w:val="en-US" w:eastAsia="en-US" w:bidi="en-US"/>
      </w:rPr>
    </w:lvl>
    <w:lvl w:ilvl="3">
      <w:start w:val="0"/>
      <w:numFmt w:val="bullet"/>
      <w:lvlText w:val="•"/>
      <w:lvlJc w:val="left"/>
      <w:pPr>
        <w:ind w:left="3413" w:hanging="360"/>
      </w:pPr>
      <w:rPr>
        <w:rFonts w:hint="default"/>
        <w:lang w:val="en-US" w:eastAsia="en-US" w:bidi="en-US"/>
      </w:rPr>
    </w:lvl>
    <w:lvl w:ilvl="4">
      <w:start w:val="0"/>
      <w:numFmt w:val="bullet"/>
      <w:lvlText w:val="•"/>
      <w:lvlJc w:val="left"/>
      <w:pPr>
        <w:ind w:left="4384" w:hanging="360"/>
      </w:pPr>
      <w:rPr>
        <w:rFonts w:hint="default"/>
        <w:lang w:val="en-US" w:eastAsia="en-US" w:bidi="en-US"/>
      </w:rPr>
    </w:lvl>
    <w:lvl w:ilvl="5">
      <w:start w:val="0"/>
      <w:numFmt w:val="bullet"/>
      <w:lvlText w:val="•"/>
      <w:lvlJc w:val="left"/>
      <w:pPr>
        <w:ind w:left="5356" w:hanging="360"/>
      </w:pPr>
      <w:rPr>
        <w:rFonts w:hint="default"/>
        <w:lang w:val="en-US" w:eastAsia="en-US" w:bidi="en-US"/>
      </w:rPr>
    </w:lvl>
    <w:lvl w:ilvl="6">
      <w:start w:val="0"/>
      <w:numFmt w:val="bullet"/>
      <w:lvlText w:val="•"/>
      <w:lvlJc w:val="left"/>
      <w:pPr>
        <w:ind w:left="6327" w:hanging="360"/>
      </w:pPr>
      <w:rPr>
        <w:rFonts w:hint="default"/>
        <w:lang w:val="en-US" w:eastAsia="en-US" w:bidi="en-US"/>
      </w:rPr>
    </w:lvl>
    <w:lvl w:ilvl="7">
      <w:start w:val="0"/>
      <w:numFmt w:val="bullet"/>
      <w:lvlText w:val="•"/>
      <w:lvlJc w:val="left"/>
      <w:pPr>
        <w:ind w:left="7298" w:hanging="360"/>
      </w:pPr>
      <w:rPr>
        <w:rFonts w:hint="default"/>
        <w:lang w:val="en-US" w:eastAsia="en-US" w:bidi="en-US"/>
      </w:rPr>
    </w:lvl>
    <w:lvl w:ilvl="8">
      <w:start w:val="0"/>
      <w:numFmt w:val="bullet"/>
      <w:lvlText w:val="•"/>
      <w:lvlJc w:val="left"/>
      <w:pPr>
        <w:ind w:left="8269" w:hanging="360"/>
      </w:pPr>
      <w:rPr>
        <w:rFonts w:hint="default"/>
        <w:lang w:val="en-US" w:eastAsia="en-US" w:bidi="en-US"/>
      </w:rPr>
    </w:lvl>
  </w:abstractNum>
  <w:abstractNum w:abstractNumId="2">
    <w:multiLevelType w:val="hybridMultilevel"/>
    <w:lvl w:ilvl="0">
      <w:start w:val="3"/>
      <w:numFmt w:val="lowerLetter"/>
      <w:lvlText w:val="%1."/>
      <w:lvlJc w:val="left"/>
      <w:pPr>
        <w:ind w:left="359" w:hanging="226"/>
        <w:jc w:val="left"/>
      </w:pPr>
      <w:rPr>
        <w:rFonts w:hint="default" w:ascii="Calibri" w:hAnsi="Calibri" w:eastAsia="Calibri" w:cs="Calibri"/>
        <w:w w:val="99"/>
        <w:sz w:val="20"/>
        <w:szCs w:val="20"/>
        <w:lang w:val="en-US" w:eastAsia="en-US" w:bidi="en-US"/>
      </w:rPr>
    </w:lvl>
    <w:lvl w:ilvl="1">
      <w:start w:val="0"/>
      <w:numFmt w:val="bullet"/>
      <w:lvlText w:val="•"/>
      <w:lvlJc w:val="left"/>
      <w:pPr>
        <w:ind w:left="1345" w:hanging="226"/>
      </w:pPr>
      <w:rPr>
        <w:rFonts w:hint="default"/>
        <w:lang w:val="en-US" w:eastAsia="en-US" w:bidi="en-US"/>
      </w:rPr>
    </w:lvl>
    <w:lvl w:ilvl="2">
      <w:start w:val="0"/>
      <w:numFmt w:val="bullet"/>
      <w:lvlText w:val="•"/>
      <w:lvlJc w:val="left"/>
      <w:pPr>
        <w:ind w:left="2330" w:hanging="226"/>
      </w:pPr>
      <w:rPr>
        <w:rFonts w:hint="default"/>
        <w:lang w:val="en-US" w:eastAsia="en-US" w:bidi="en-US"/>
      </w:rPr>
    </w:lvl>
    <w:lvl w:ilvl="3">
      <w:start w:val="0"/>
      <w:numFmt w:val="bullet"/>
      <w:lvlText w:val="•"/>
      <w:lvlJc w:val="left"/>
      <w:pPr>
        <w:ind w:left="3315" w:hanging="226"/>
      </w:pPr>
      <w:rPr>
        <w:rFonts w:hint="default"/>
        <w:lang w:val="en-US" w:eastAsia="en-US" w:bidi="en-US"/>
      </w:rPr>
    </w:lvl>
    <w:lvl w:ilvl="4">
      <w:start w:val="0"/>
      <w:numFmt w:val="bullet"/>
      <w:lvlText w:val="•"/>
      <w:lvlJc w:val="left"/>
      <w:pPr>
        <w:ind w:left="4300" w:hanging="226"/>
      </w:pPr>
      <w:rPr>
        <w:rFonts w:hint="default"/>
        <w:lang w:val="en-US" w:eastAsia="en-US" w:bidi="en-US"/>
      </w:rPr>
    </w:lvl>
    <w:lvl w:ilvl="5">
      <w:start w:val="0"/>
      <w:numFmt w:val="bullet"/>
      <w:lvlText w:val="•"/>
      <w:lvlJc w:val="left"/>
      <w:pPr>
        <w:ind w:left="5286" w:hanging="226"/>
      </w:pPr>
      <w:rPr>
        <w:rFonts w:hint="default"/>
        <w:lang w:val="en-US" w:eastAsia="en-US" w:bidi="en-US"/>
      </w:rPr>
    </w:lvl>
    <w:lvl w:ilvl="6">
      <w:start w:val="0"/>
      <w:numFmt w:val="bullet"/>
      <w:lvlText w:val="•"/>
      <w:lvlJc w:val="left"/>
      <w:pPr>
        <w:ind w:left="6271" w:hanging="226"/>
      </w:pPr>
      <w:rPr>
        <w:rFonts w:hint="default"/>
        <w:lang w:val="en-US" w:eastAsia="en-US" w:bidi="en-US"/>
      </w:rPr>
    </w:lvl>
    <w:lvl w:ilvl="7">
      <w:start w:val="0"/>
      <w:numFmt w:val="bullet"/>
      <w:lvlText w:val="•"/>
      <w:lvlJc w:val="left"/>
      <w:pPr>
        <w:ind w:left="7256" w:hanging="226"/>
      </w:pPr>
      <w:rPr>
        <w:rFonts w:hint="default"/>
        <w:lang w:val="en-US" w:eastAsia="en-US" w:bidi="en-US"/>
      </w:rPr>
    </w:lvl>
    <w:lvl w:ilvl="8">
      <w:start w:val="0"/>
      <w:numFmt w:val="bullet"/>
      <w:lvlText w:val="•"/>
      <w:lvlJc w:val="left"/>
      <w:pPr>
        <w:ind w:left="8241" w:hanging="226"/>
      </w:pPr>
      <w:rPr>
        <w:rFonts w:hint="default"/>
        <w:lang w:val="en-US" w:eastAsia="en-US" w:bidi="en-US"/>
      </w:rPr>
    </w:lvl>
  </w:abstractNum>
  <w:abstractNum w:abstractNumId="1">
    <w:multiLevelType w:val="hybridMultilevel"/>
    <w:lvl w:ilvl="0">
      <w:start w:val="1"/>
      <w:numFmt w:val="lowerLetter"/>
      <w:lvlText w:val="%1."/>
      <w:lvlJc w:val="left"/>
      <w:pPr>
        <w:ind w:left="493" w:hanging="360"/>
        <w:jc w:val="left"/>
      </w:pPr>
      <w:rPr>
        <w:rFonts w:hint="default" w:ascii="Calibri" w:hAnsi="Calibri" w:eastAsia="Calibri" w:cs="Calibri"/>
        <w:w w:val="99"/>
        <w:sz w:val="20"/>
        <w:szCs w:val="20"/>
        <w:lang w:val="en-US" w:eastAsia="en-US" w:bidi="en-US"/>
      </w:rPr>
    </w:lvl>
    <w:lvl w:ilvl="1">
      <w:start w:val="0"/>
      <w:numFmt w:val="bullet"/>
      <w:lvlText w:val="•"/>
      <w:lvlJc w:val="left"/>
      <w:pPr>
        <w:ind w:left="1471" w:hanging="360"/>
      </w:pPr>
      <w:rPr>
        <w:rFonts w:hint="default"/>
        <w:lang w:val="en-US" w:eastAsia="en-US" w:bidi="en-US"/>
      </w:rPr>
    </w:lvl>
    <w:lvl w:ilvl="2">
      <w:start w:val="0"/>
      <w:numFmt w:val="bullet"/>
      <w:lvlText w:val="•"/>
      <w:lvlJc w:val="left"/>
      <w:pPr>
        <w:ind w:left="2442" w:hanging="360"/>
      </w:pPr>
      <w:rPr>
        <w:rFonts w:hint="default"/>
        <w:lang w:val="en-US" w:eastAsia="en-US" w:bidi="en-US"/>
      </w:rPr>
    </w:lvl>
    <w:lvl w:ilvl="3">
      <w:start w:val="0"/>
      <w:numFmt w:val="bullet"/>
      <w:lvlText w:val="•"/>
      <w:lvlJc w:val="left"/>
      <w:pPr>
        <w:ind w:left="3413" w:hanging="360"/>
      </w:pPr>
      <w:rPr>
        <w:rFonts w:hint="default"/>
        <w:lang w:val="en-US" w:eastAsia="en-US" w:bidi="en-US"/>
      </w:rPr>
    </w:lvl>
    <w:lvl w:ilvl="4">
      <w:start w:val="0"/>
      <w:numFmt w:val="bullet"/>
      <w:lvlText w:val="•"/>
      <w:lvlJc w:val="left"/>
      <w:pPr>
        <w:ind w:left="4384" w:hanging="360"/>
      </w:pPr>
      <w:rPr>
        <w:rFonts w:hint="default"/>
        <w:lang w:val="en-US" w:eastAsia="en-US" w:bidi="en-US"/>
      </w:rPr>
    </w:lvl>
    <w:lvl w:ilvl="5">
      <w:start w:val="0"/>
      <w:numFmt w:val="bullet"/>
      <w:lvlText w:val="•"/>
      <w:lvlJc w:val="left"/>
      <w:pPr>
        <w:ind w:left="5356" w:hanging="360"/>
      </w:pPr>
      <w:rPr>
        <w:rFonts w:hint="default"/>
        <w:lang w:val="en-US" w:eastAsia="en-US" w:bidi="en-US"/>
      </w:rPr>
    </w:lvl>
    <w:lvl w:ilvl="6">
      <w:start w:val="0"/>
      <w:numFmt w:val="bullet"/>
      <w:lvlText w:val="•"/>
      <w:lvlJc w:val="left"/>
      <w:pPr>
        <w:ind w:left="6327" w:hanging="360"/>
      </w:pPr>
      <w:rPr>
        <w:rFonts w:hint="default"/>
        <w:lang w:val="en-US" w:eastAsia="en-US" w:bidi="en-US"/>
      </w:rPr>
    </w:lvl>
    <w:lvl w:ilvl="7">
      <w:start w:val="0"/>
      <w:numFmt w:val="bullet"/>
      <w:lvlText w:val="•"/>
      <w:lvlJc w:val="left"/>
      <w:pPr>
        <w:ind w:left="7298" w:hanging="360"/>
      </w:pPr>
      <w:rPr>
        <w:rFonts w:hint="default"/>
        <w:lang w:val="en-US" w:eastAsia="en-US" w:bidi="en-US"/>
      </w:rPr>
    </w:lvl>
    <w:lvl w:ilvl="8">
      <w:start w:val="0"/>
      <w:numFmt w:val="bullet"/>
      <w:lvlText w:val="•"/>
      <w:lvlJc w:val="left"/>
      <w:pPr>
        <w:ind w:left="8269" w:hanging="360"/>
      </w:pPr>
      <w:rPr>
        <w:rFonts w:hint="default"/>
        <w:lang w:val="en-US" w:eastAsia="en-US" w:bidi="en-US"/>
      </w:rPr>
    </w:lvl>
  </w:abstractNum>
  <w:abstractNum w:abstractNumId="0">
    <w:multiLevelType w:val="hybridMultilevel"/>
    <w:lvl w:ilvl="0">
      <w:start w:val="1"/>
      <w:numFmt w:val="decimal"/>
      <w:lvlText w:val="%1."/>
      <w:lvlJc w:val="left"/>
      <w:pPr>
        <w:ind w:left="738" w:hanging="219"/>
        <w:jc w:val="right"/>
      </w:pPr>
      <w:rPr>
        <w:rFonts w:hint="default" w:ascii="Calibri" w:hAnsi="Calibri" w:eastAsia="Calibri" w:cs="Calibri"/>
        <w:w w:val="100"/>
        <w:sz w:val="22"/>
        <w:szCs w:val="22"/>
        <w:lang w:val="en-US" w:eastAsia="en-US" w:bidi="en-US"/>
      </w:rPr>
    </w:lvl>
    <w:lvl w:ilvl="1">
      <w:start w:val="0"/>
      <w:numFmt w:val="bullet"/>
      <w:lvlText w:val="•"/>
      <w:lvlJc w:val="left"/>
      <w:pPr>
        <w:ind w:left="980" w:hanging="219"/>
      </w:pPr>
      <w:rPr>
        <w:rFonts w:hint="default"/>
        <w:lang w:val="en-US" w:eastAsia="en-US" w:bidi="en-US"/>
      </w:rPr>
    </w:lvl>
    <w:lvl w:ilvl="2">
      <w:start w:val="0"/>
      <w:numFmt w:val="bullet"/>
      <w:lvlText w:val="•"/>
      <w:lvlJc w:val="left"/>
      <w:pPr>
        <w:ind w:left="1455" w:hanging="219"/>
      </w:pPr>
      <w:rPr>
        <w:rFonts w:hint="default"/>
        <w:lang w:val="en-US" w:eastAsia="en-US" w:bidi="en-US"/>
      </w:rPr>
    </w:lvl>
    <w:lvl w:ilvl="3">
      <w:start w:val="0"/>
      <w:numFmt w:val="bullet"/>
      <w:lvlText w:val="•"/>
      <w:lvlJc w:val="left"/>
      <w:pPr>
        <w:ind w:left="1931" w:hanging="219"/>
      </w:pPr>
      <w:rPr>
        <w:rFonts w:hint="default"/>
        <w:lang w:val="en-US" w:eastAsia="en-US" w:bidi="en-US"/>
      </w:rPr>
    </w:lvl>
    <w:lvl w:ilvl="4">
      <w:start w:val="0"/>
      <w:numFmt w:val="bullet"/>
      <w:lvlText w:val="•"/>
      <w:lvlJc w:val="left"/>
      <w:pPr>
        <w:ind w:left="2407" w:hanging="219"/>
      </w:pPr>
      <w:rPr>
        <w:rFonts w:hint="default"/>
        <w:lang w:val="en-US" w:eastAsia="en-US" w:bidi="en-US"/>
      </w:rPr>
    </w:lvl>
    <w:lvl w:ilvl="5">
      <w:start w:val="0"/>
      <w:numFmt w:val="bullet"/>
      <w:lvlText w:val="•"/>
      <w:lvlJc w:val="left"/>
      <w:pPr>
        <w:ind w:left="2883" w:hanging="219"/>
      </w:pPr>
      <w:rPr>
        <w:rFonts w:hint="default"/>
        <w:lang w:val="en-US" w:eastAsia="en-US" w:bidi="en-US"/>
      </w:rPr>
    </w:lvl>
    <w:lvl w:ilvl="6">
      <w:start w:val="0"/>
      <w:numFmt w:val="bullet"/>
      <w:lvlText w:val="•"/>
      <w:lvlJc w:val="left"/>
      <w:pPr>
        <w:ind w:left="3359" w:hanging="219"/>
      </w:pPr>
      <w:rPr>
        <w:rFonts w:hint="default"/>
        <w:lang w:val="en-US" w:eastAsia="en-US" w:bidi="en-US"/>
      </w:rPr>
    </w:lvl>
    <w:lvl w:ilvl="7">
      <w:start w:val="0"/>
      <w:numFmt w:val="bullet"/>
      <w:lvlText w:val="•"/>
      <w:lvlJc w:val="left"/>
      <w:pPr>
        <w:ind w:left="3835" w:hanging="219"/>
      </w:pPr>
      <w:rPr>
        <w:rFonts w:hint="default"/>
        <w:lang w:val="en-US" w:eastAsia="en-US" w:bidi="en-US"/>
      </w:rPr>
    </w:lvl>
    <w:lvl w:ilvl="8">
      <w:start w:val="0"/>
      <w:numFmt w:val="bullet"/>
      <w:lvlText w:val="•"/>
      <w:lvlJc w:val="left"/>
      <w:pPr>
        <w:ind w:left="4311" w:hanging="219"/>
      </w:pPr>
      <w:rPr>
        <w:rFonts w:hint="default"/>
        <w:lang w:val="en-US" w:eastAsia="en-US" w:bidi="en-U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20"/>
      <w:szCs w:val="20"/>
      <w:lang w:val="en-US" w:eastAsia="en-US" w:bidi="en-US"/>
    </w:rPr>
  </w:style>
  <w:style w:styleId="Heading1" w:type="paragraph">
    <w:name w:val="Heading 1"/>
    <w:basedOn w:val="Normal"/>
    <w:uiPriority w:val="1"/>
    <w:qFormat/>
    <w:pPr>
      <w:spacing w:line="428" w:lineRule="exact"/>
      <w:ind w:left="20"/>
      <w:outlineLvl w:val="1"/>
    </w:pPr>
    <w:rPr>
      <w:rFonts w:ascii="Calibri" w:hAnsi="Calibri" w:eastAsia="Calibri" w:cs="Calibri"/>
      <w:b/>
      <w:bCs/>
      <w:sz w:val="40"/>
      <w:szCs w:val="40"/>
      <w:lang w:val="en-US" w:eastAsia="en-US" w:bidi="en-US"/>
    </w:rPr>
  </w:style>
  <w:style w:styleId="Heading2" w:type="paragraph">
    <w:name w:val="Heading 2"/>
    <w:basedOn w:val="Normal"/>
    <w:uiPriority w:val="1"/>
    <w:qFormat/>
    <w:pPr>
      <w:spacing w:before="28"/>
      <w:ind w:left="1210"/>
      <w:outlineLvl w:val="2"/>
    </w:pPr>
    <w:rPr>
      <w:rFonts w:ascii="Arial" w:hAnsi="Arial" w:eastAsia="Arial" w:cs="Arial"/>
      <w:b/>
      <w:bCs/>
      <w:sz w:val="36"/>
      <w:szCs w:val="36"/>
      <w:lang w:val="en-US" w:eastAsia="en-US" w:bidi="en-US"/>
    </w:rPr>
  </w:style>
  <w:style w:styleId="Heading3" w:type="paragraph">
    <w:name w:val="Heading 3"/>
    <w:basedOn w:val="Normal"/>
    <w:uiPriority w:val="1"/>
    <w:qFormat/>
    <w:pPr>
      <w:ind w:left="192"/>
      <w:outlineLvl w:val="3"/>
    </w:pPr>
    <w:rPr>
      <w:rFonts w:ascii="Calibri" w:hAnsi="Calibri" w:eastAsia="Calibri" w:cs="Calibri"/>
      <w:sz w:val="36"/>
      <w:szCs w:val="36"/>
      <w:lang w:val="en-US" w:eastAsia="en-US" w:bidi="en-US"/>
    </w:rPr>
  </w:style>
  <w:style w:styleId="Heading4" w:type="paragraph">
    <w:name w:val="Heading 4"/>
    <w:basedOn w:val="Normal"/>
    <w:uiPriority w:val="1"/>
    <w:qFormat/>
    <w:pPr>
      <w:spacing w:before="60"/>
      <w:ind w:left="134"/>
      <w:outlineLvl w:val="4"/>
    </w:pPr>
    <w:rPr>
      <w:rFonts w:ascii="Calibri" w:hAnsi="Calibri" w:eastAsia="Calibri" w:cs="Calibri"/>
      <w:sz w:val="24"/>
      <w:szCs w:val="24"/>
      <w:lang w:val="en-US" w:eastAsia="en-US" w:bidi="en-US"/>
    </w:rPr>
  </w:style>
  <w:style w:styleId="Heading5" w:type="paragraph">
    <w:name w:val="Heading 5"/>
    <w:basedOn w:val="Normal"/>
    <w:uiPriority w:val="1"/>
    <w:qFormat/>
    <w:pPr>
      <w:spacing w:before="59" w:line="242" w:lineRule="exact"/>
      <w:ind w:left="133"/>
      <w:outlineLvl w:val="5"/>
    </w:pPr>
    <w:rPr>
      <w:rFonts w:ascii="Calibri" w:hAnsi="Calibri" w:eastAsia="Calibri" w:cs="Calibri"/>
      <w:b/>
      <w:bCs/>
      <w:sz w:val="20"/>
      <w:szCs w:val="20"/>
      <w:lang w:val="en-US" w:eastAsia="en-US" w:bidi="en-US"/>
    </w:rPr>
  </w:style>
  <w:style w:styleId="ListParagraph" w:type="paragraph">
    <w:name w:val="List Paragraph"/>
    <w:basedOn w:val="Normal"/>
    <w:uiPriority w:val="1"/>
    <w:qFormat/>
    <w:pPr>
      <w:spacing w:before="61"/>
      <w:ind w:left="381" w:right="2400"/>
    </w:pPr>
    <w:rPr>
      <w:rFonts w:ascii="Calibri" w:hAnsi="Calibri" w:eastAsia="Calibri" w:cs="Calibri"/>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http://www.pixl.org.uk/" TargetMode="External"/><Relationship Id="rId9" Type="http://schemas.openxmlformats.org/officeDocument/2006/relationships/footer" Target="footer1.xml"/><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hyperlink" Target="http://www.my-mooc.com/en/mooc/chemistry1/" TargetMode="External"/><Relationship Id="rId14" Type="http://schemas.openxmlformats.org/officeDocument/2006/relationships/header" Target="header1.xml"/><Relationship Id="rId15" Type="http://schemas.openxmlformats.org/officeDocument/2006/relationships/footer" Target="footer2.xml"/><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jpeg"/><Relationship Id="rId30" Type="http://schemas.openxmlformats.org/officeDocument/2006/relationships/image" Target="media/image21.png"/><Relationship Id="rId31" Type="http://schemas.openxmlformats.org/officeDocument/2006/relationships/header" Target="header2.xml"/><Relationship Id="rId32" Type="http://schemas.openxmlformats.org/officeDocument/2006/relationships/footer" Target="footer3.xml"/><Relationship Id="rId33" Type="http://schemas.openxmlformats.org/officeDocument/2006/relationships/image" Target="media/image23.jpeg"/><Relationship Id="rId34" Type="http://schemas.openxmlformats.org/officeDocument/2006/relationships/image" Target="media/image24.jpeg"/><Relationship Id="rId35" Type="http://schemas.openxmlformats.org/officeDocument/2006/relationships/image" Target="media/image25.jpeg"/><Relationship Id="rId36" Type="http://schemas.openxmlformats.org/officeDocument/2006/relationships/image" Target="media/image26.jpe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jpeg"/><Relationship Id="rId40" Type="http://schemas.openxmlformats.org/officeDocument/2006/relationships/image" Target="media/image30.png"/><Relationship Id="rId41" Type="http://schemas.openxmlformats.org/officeDocument/2006/relationships/hyperlink" Target="https://www.ted.com/talks/catarina_mota_play_with_smart_materials" TargetMode="External"/><Relationship Id="rId42" Type="http://schemas.openxmlformats.org/officeDocument/2006/relationships/image" Target="media/image31.png"/><Relationship Id="rId43" Type="http://schemas.openxmlformats.org/officeDocument/2006/relationships/hyperlink" Target="https://www.ted.com/talks/just_how_small_is_an_atom" TargetMode="External"/><Relationship Id="rId44" Type="http://schemas.openxmlformats.org/officeDocument/2006/relationships/image" Target="media/image32.jpeg"/><Relationship Id="rId45" Type="http://schemas.openxmlformats.org/officeDocument/2006/relationships/image" Target="media/image33.jpeg"/><Relationship Id="rId46" Type="http://schemas.openxmlformats.org/officeDocument/2006/relationships/hyperlink" Target="https://www.ted.com/talks/ben_goldacre_battling_bad_science#t-44279" TargetMode="External"/><Relationship Id="rId47" Type="http://schemas.openxmlformats.org/officeDocument/2006/relationships/image" Target="media/image34.jpeg"/><Relationship Id="rId48" Type="http://schemas.openxmlformats.org/officeDocument/2006/relationships/image" Target="media/image35.png"/><Relationship Id="rId49" Type="http://schemas.openxmlformats.org/officeDocument/2006/relationships/image" Target="media/image36.png"/><Relationship Id="rId50" Type="http://schemas.openxmlformats.org/officeDocument/2006/relationships/hyperlink" Target="https://www.ted.com/talks/garik_israelian_what_s_inside_a_star" TargetMode="External"/><Relationship Id="rId51" Type="http://schemas.openxmlformats.org/officeDocument/2006/relationships/header" Target="header3.xml"/><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jpe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hyperlink" Target="http://coe.jmu.edu/learningtoolbox/cornellnotes.html" TargetMode="External"/><Relationship Id="rId58" Type="http://schemas.openxmlformats.org/officeDocument/2006/relationships/image" Target="media/image43.jpeg"/><Relationship Id="rId59" Type="http://schemas.openxmlformats.org/officeDocument/2006/relationships/image" Target="media/image44.jpeg"/><Relationship Id="rId60" Type="http://schemas.openxmlformats.org/officeDocument/2006/relationships/image" Target="media/image45.png"/><Relationship Id="rId61" Type="http://schemas.openxmlformats.org/officeDocument/2006/relationships/hyperlink" Target="https://www.stem.org.uk/resources/elibrary/resource/382317/using-plastics-body" TargetMode="External"/><Relationship Id="rId62" Type="http://schemas.openxmlformats.org/officeDocument/2006/relationships/image" Target="media/image46.jpeg"/><Relationship Id="rId63" Type="http://schemas.openxmlformats.org/officeDocument/2006/relationships/image" Target="media/image47.png"/><Relationship Id="rId64" Type="http://schemas.openxmlformats.org/officeDocument/2006/relationships/hyperlink" Target="https://www.stem.org.uk/system/files/elibrary-resources/2017/03/Catching%20a%20cheat.pdf" TargetMode="External"/><Relationship Id="rId65" Type="http://schemas.openxmlformats.org/officeDocument/2006/relationships/image" Target="media/image48.jpeg"/><Relationship Id="rId66" Type="http://schemas.openxmlformats.org/officeDocument/2006/relationships/image" Target="media/image49.png"/><Relationship Id="rId67" Type="http://schemas.openxmlformats.org/officeDocument/2006/relationships/hyperlink" Target="https://www.stem.org.uk/system/files/elibrary-resources/2017/02/Diamond%20more%20than%20just%20a%20gemstone.pdf" TargetMode="External"/><Relationship Id="rId68" Type="http://schemas.openxmlformats.org/officeDocument/2006/relationships/header" Target="header4.xml"/><Relationship Id="rId69" Type="http://schemas.openxmlformats.org/officeDocument/2006/relationships/image" Target="media/image50.jpeg"/><Relationship Id="rId70" Type="http://schemas.openxmlformats.org/officeDocument/2006/relationships/image" Target="media/image51.png"/><Relationship Id="rId71" Type="http://schemas.openxmlformats.org/officeDocument/2006/relationships/hyperlink" Target="https://www.stem.org.uk/system/files/elibrary-resources/2016/11/Catalyst27_1_the_bizarre_world_of_high_pressure_chemistry.pdf" TargetMode="External"/><Relationship Id="rId72" Type="http://schemas.openxmlformats.org/officeDocument/2006/relationships/image" Target="media/image52.jpeg"/><Relationship Id="rId73" Type="http://schemas.openxmlformats.org/officeDocument/2006/relationships/image" Target="media/image53.png"/><Relationship Id="rId74" Type="http://schemas.openxmlformats.org/officeDocument/2006/relationships/hyperlink" Target="https://www.stem.org.uk/system/files/elibrary-resources/2016/11/Catalyst27_1_microplastics_%20and_the_oceans.pdf" TargetMode="External"/><Relationship Id="rId75" Type="http://schemas.openxmlformats.org/officeDocument/2006/relationships/image" Target="media/image54.png"/><Relationship Id="rId76" Type="http://schemas.openxmlformats.org/officeDocument/2006/relationships/image" Target="media/image55.png"/><Relationship Id="rId77" Type="http://schemas.openxmlformats.org/officeDocument/2006/relationships/hyperlink" Target="http://bit.ly/pixlchem1" TargetMode="External"/><Relationship Id="rId78" Type="http://schemas.openxmlformats.org/officeDocument/2006/relationships/hyperlink" Target="http://www.chemguide.co.uk/atoms/properties/atomorbs.html#top" TargetMode="External"/><Relationship Id="rId79" Type="http://schemas.openxmlformats.org/officeDocument/2006/relationships/hyperlink" Target="http://www.dummies.com/how-to/content/rules-for-assigning-oxidation-numbers-to-elements.html" TargetMode="External"/><Relationship Id="rId80" Type="http://schemas.openxmlformats.org/officeDocument/2006/relationships/header" Target="header5.xml"/><Relationship Id="rId81" Type="http://schemas.openxmlformats.org/officeDocument/2006/relationships/image" Target="media/image56.png"/><Relationship Id="rId82" Type="http://schemas.openxmlformats.org/officeDocument/2006/relationships/image" Target="media/image57.png"/><Relationship Id="rId83" Type="http://schemas.openxmlformats.org/officeDocument/2006/relationships/image" Target="media/image58.png"/><Relationship Id="rId84" Type="http://schemas.openxmlformats.org/officeDocument/2006/relationships/hyperlink" Target="http://bit.ly/pixlchem3" TargetMode="External"/><Relationship Id="rId85" Type="http://schemas.openxmlformats.org/officeDocument/2006/relationships/hyperlink" Target="http://www.kore.co.uk/tutorial.htm" TargetMode="External"/><Relationship Id="rId86" Type="http://schemas.openxmlformats.org/officeDocument/2006/relationships/hyperlink" Target="http://bit.ly/pixlchem4" TargetMode="External"/><Relationship Id="rId87" Type="http://schemas.openxmlformats.org/officeDocument/2006/relationships/hyperlink" Target="http://filestore.aqa.org.uk/resources/chemistry/AQA-7404-7405-TN-MASS-SPECTROMETRY.PDF" TargetMode="External"/><Relationship Id="rId88" Type="http://schemas.openxmlformats.org/officeDocument/2006/relationships/image" Target="media/image59.png"/><Relationship Id="rId89" Type="http://schemas.openxmlformats.org/officeDocument/2006/relationships/hyperlink" Target="http://bit.ly/pixlchem5" TargetMode="External"/><Relationship Id="rId90" Type="http://schemas.openxmlformats.org/officeDocument/2006/relationships/hyperlink" Target="http://www.chemguide.co.uk/atoms/bonding/covalent.html#top" TargetMode="External"/><Relationship Id="rId91" Type="http://schemas.openxmlformats.org/officeDocument/2006/relationships/hyperlink" Target="http://bit.ly/pixlchem6" TargetMode="External"/><Relationship Id="rId92" Type="http://schemas.openxmlformats.org/officeDocument/2006/relationships/hyperlink" Target="http://www.chemguide.co.uk/atoms/bonding/shapes.html#top" TargetMode="External"/><Relationship Id="rId93" Type="http://schemas.openxmlformats.org/officeDocument/2006/relationships/hyperlink" Target="http://bit.ly/pixlchem7" TargetMode="External"/><Relationship Id="rId94" Type="http://schemas.openxmlformats.org/officeDocument/2006/relationships/hyperlink" Target="http://www.chemteam.info/Equations/Balance-Equation.html" TargetMode="External"/><Relationship Id="rId95" Type="http://schemas.openxmlformats.org/officeDocument/2006/relationships/hyperlink" Target="http://bit.ly/pixlchem8" TargetMode="External"/><Relationship Id="rId96" Type="http://schemas.openxmlformats.org/officeDocument/2006/relationships/hyperlink" Target="https://phet.colorado.edu/en/simulation/balancing-chemical-equations" TargetMode="External"/><Relationship Id="rId97" Type="http://schemas.openxmlformats.org/officeDocument/2006/relationships/hyperlink" Target="http://bit.ly/pixlpertab" TargetMode="External"/><Relationship Id="rId98" Type="http://schemas.openxmlformats.org/officeDocument/2006/relationships/hyperlink" Target="https://secondaryscience4all.files.wordpress.com/2014/08/filestore_aqa_org_uk_subjects_aqa-2420-w-trb-ptds_pdf.png" TargetMode="External"/><Relationship Id="rId99" Type="http://schemas.openxmlformats.org/officeDocument/2006/relationships/hyperlink" Target="http://bit.ly/pixlchem9" TargetMode="External"/><Relationship Id="rId100" Type="http://schemas.openxmlformats.org/officeDocument/2006/relationships/hyperlink" Target="http://www.chemteam.info/Mole/Mole.html" TargetMode="External"/><Relationship Id="rId101" Type="http://schemas.openxmlformats.org/officeDocument/2006/relationships/hyperlink" Target="http://bit.ly/pixlchem10" TargetMode="External"/><Relationship Id="rId102" Type="http://schemas.openxmlformats.org/officeDocument/2006/relationships/hyperlink" Target="http://www.docbrown.info/page04/4_73calcs11msc.htm" TargetMode="External"/><Relationship Id="rId103" Type="http://schemas.openxmlformats.org/officeDocument/2006/relationships/header" Target="header6.xml"/><Relationship Id="rId104" Type="http://schemas.openxmlformats.org/officeDocument/2006/relationships/footer" Target="footer4.xml"/><Relationship Id="rId105" Type="http://schemas.openxmlformats.org/officeDocument/2006/relationships/hyperlink" Target="http://bit.ly/pixlchem11" TargetMode="External"/><Relationship Id="rId106" Type="http://schemas.openxmlformats.org/officeDocument/2006/relationships/hyperlink" Target="http://www.bbc.co.uk/schools/gcsebitesize/science/triple_aqa/further_analysis/analysing_substances/revision/4/" TargetMode="External"/><Relationship Id="rId107" Type="http://schemas.openxmlformats.org/officeDocument/2006/relationships/hyperlink" Target="http://bit.ly/pixlchem12" TargetMode="External"/><Relationship Id="rId108" Type="http://schemas.openxmlformats.org/officeDocument/2006/relationships/hyperlink" Target="http://www.docbrown.info/page06/Mtestsnotes/ExtraVolCalcs1.htm" TargetMode="External"/><Relationship Id="rId109" Type="http://schemas.openxmlformats.org/officeDocument/2006/relationships/header" Target="header7.xml"/><Relationship Id="rId110" Type="http://schemas.openxmlformats.org/officeDocument/2006/relationships/footer" Target="footer5.xml"/><Relationship Id="rId111" Type="http://schemas.openxmlformats.org/officeDocument/2006/relationships/hyperlink" Target="http://bit.ly/pixlchem15" TargetMode="External"/><Relationship Id="rId112" Type="http://schemas.openxmlformats.org/officeDocument/2006/relationships/hyperlink" Target="http://www.chemguide.co.uk/physical/acidbaseeqia/theories.html#top" TargetMode="External"/><Relationship Id="rId113" Type="http://schemas.openxmlformats.org/officeDocument/2006/relationships/hyperlink" Target="http://bit.ly/pixlchem16" TargetMode="External"/><Relationship Id="rId114" Type="http://schemas.openxmlformats.org/officeDocument/2006/relationships/hyperlink" Target="http://www.chemguide.co.uk/physical/acidbaseeqia/acids.html#top" TargetMode="External"/><Relationship Id="rId115" Type="http://schemas.openxmlformats.org/officeDocument/2006/relationships/image" Target="media/image60.jpeg"/><Relationship Id="rId116" Type="http://schemas.openxmlformats.org/officeDocument/2006/relationships/hyperlink" Target="http://bit.ly/pixlchem13" TargetMode="External"/><Relationship Id="rId117" Type="http://schemas.openxmlformats.org/officeDocument/2006/relationships/hyperlink" Target="http://www.chemguide.co.uk/orgpropsmenu.html#top" TargetMode="External"/><Relationship Id="rId118" Type="http://schemas.openxmlformats.org/officeDocument/2006/relationships/hyperlink" Target="http://bit.ly/pixlchem14" TargetMode="External"/><Relationship Id="rId119" Type="http://schemas.openxmlformats.org/officeDocument/2006/relationships/hyperlink" Target="http://www.chemguide.co.uk/basicorg/conventions/names.html#top" TargetMode="External"/><Relationship Id="rId120" Type="http://schemas.openxmlformats.org/officeDocument/2006/relationships/header" Target="header8.xml"/><Relationship Id="rId121" Type="http://schemas.openxmlformats.org/officeDocument/2006/relationships/footer" Target="footer6.xml"/><Relationship Id="rId122" Type="http://schemas.openxmlformats.org/officeDocument/2006/relationships/image" Target="media/image61.png"/><Relationship Id="rId123" Type="http://schemas.openxmlformats.org/officeDocument/2006/relationships/image" Target="media/image62.png"/><Relationship Id="rId124" Type="http://schemas.openxmlformats.org/officeDocument/2006/relationships/header" Target="header9.xml"/><Relationship Id="rId125" Type="http://schemas.openxmlformats.org/officeDocument/2006/relationships/footer" Target="footer7.xml"/><Relationship Id="rId126" Type="http://schemas.openxmlformats.org/officeDocument/2006/relationships/image" Target="media/image63.png"/><Relationship Id="rId127" Type="http://schemas.openxmlformats.org/officeDocument/2006/relationships/hyperlink" Target="http://www.nsf.gov/" TargetMode="External"/><Relationship Id="rId128" Type="http://schemas.openxmlformats.org/officeDocument/2006/relationships/image" Target="media/image64.jpeg"/><Relationship Id="rId129" Type="http://schemas.openxmlformats.org/officeDocument/2006/relationships/header" Target="header10.xml"/><Relationship Id="rId130" Type="http://schemas.openxmlformats.org/officeDocument/2006/relationships/image" Target="media/image65.png"/><Relationship Id="rId131" Type="http://schemas.openxmlformats.org/officeDocument/2006/relationships/image" Target="media/image66.jpeg"/><Relationship Id="rId132" Type="http://schemas.openxmlformats.org/officeDocument/2006/relationships/image" Target="media/image67.jpeg"/><Relationship Id="rId133" Type="http://schemas.openxmlformats.org/officeDocument/2006/relationships/hyperlink" Target="https://www.chemguide.co.uk/" TargetMode="External"/><Relationship Id="rId134" Type="http://schemas.openxmlformats.org/officeDocument/2006/relationships/image" Target="media/image68.jpeg"/><Relationship Id="rId135" Type="http://schemas.openxmlformats.org/officeDocument/2006/relationships/hyperlink" Target="https://www.s-cool.co.uk/a-level/chemistry" TargetMode="External"/><Relationship Id="rId136" Type="http://schemas.openxmlformats.org/officeDocument/2006/relationships/hyperlink" Target="http://www.docbrown.info/" TargetMode="External"/><Relationship Id="rId137" Type="http://schemas.openxmlformats.org/officeDocument/2006/relationships/hyperlink" Target="https://chemrevise.org/" TargetMode="External"/><Relationship Id="rId138" Type="http://schemas.openxmlformats.org/officeDocument/2006/relationships/image" Target="media/image69.jpeg"/><Relationship Id="rId139" Type="http://schemas.openxmlformats.org/officeDocument/2006/relationships/hyperlink" Target="https://www.youtube.com/user/crashcourse/featured" TargetMode="External"/><Relationship Id="rId140" Type="http://schemas.openxmlformats.org/officeDocument/2006/relationships/header" Target="header11.xml"/><Relationship Id="rId141" Type="http://schemas.openxmlformats.org/officeDocument/2006/relationships/footer" Target="footer8.xml"/><Relationship Id="rId142" Type="http://schemas.openxmlformats.org/officeDocument/2006/relationships/image" Target="media/image70.jpeg"/><Relationship Id="rId143" Type="http://schemas.openxmlformats.org/officeDocument/2006/relationships/image" Target="media/image71.jpeg"/><Relationship Id="rId144" Type="http://schemas.openxmlformats.org/officeDocument/2006/relationships/image" Target="media/image72.png"/><Relationship Id="rId145" Type="http://schemas.openxmlformats.org/officeDocument/2006/relationships/image" Target="media/image73.png"/><Relationship Id="rId146" Type="http://schemas.openxmlformats.org/officeDocument/2006/relationships/header" Target="header12.xml"/><Relationship Id="rId147" Type="http://schemas.openxmlformats.org/officeDocument/2006/relationships/footer" Target="footer9.xml"/><Relationship Id="rId148" Type="http://schemas.openxmlformats.org/officeDocument/2006/relationships/image" Target="media/image74.png"/><Relationship Id="rId149" Type="http://schemas.openxmlformats.org/officeDocument/2006/relationships/image" Target="media/image75.jpeg"/><Relationship Id="rId150" Type="http://schemas.openxmlformats.org/officeDocument/2006/relationships/header" Target="header13.xml"/><Relationship Id="rId151" Type="http://schemas.openxmlformats.org/officeDocument/2006/relationships/image" Target="media/image76.png"/><Relationship Id="rId152" Type="http://schemas.openxmlformats.org/officeDocument/2006/relationships/image" Target="media/image77.png"/><Relationship Id="rId153" Type="http://schemas.openxmlformats.org/officeDocument/2006/relationships/image" Target="media/image78.png"/><Relationship Id="rId154" Type="http://schemas.openxmlformats.org/officeDocument/2006/relationships/image" Target="media/image79.png"/><Relationship Id="rId155" Type="http://schemas.openxmlformats.org/officeDocument/2006/relationships/image" Target="media/image80.png"/><Relationship Id="rId156" Type="http://schemas.openxmlformats.org/officeDocument/2006/relationships/image" Target="media/image81.png"/><Relationship Id="rId157" Type="http://schemas.openxmlformats.org/officeDocument/2006/relationships/image" Target="media/image82.png"/><Relationship Id="rId158" Type="http://schemas.openxmlformats.org/officeDocument/2006/relationships/image" Target="media/image83.png"/><Relationship Id="rId159" Type="http://schemas.openxmlformats.org/officeDocument/2006/relationships/image" Target="media/image84.png"/><Relationship Id="rId160" Type="http://schemas.openxmlformats.org/officeDocument/2006/relationships/image" Target="media/image85.png"/><Relationship Id="rId161" Type="http://schemas.openxmlformats.org/officeDocument/2006/relationships/image" Target="media/image86.png"/><Relationship Id="rId162" Type="http://schemas.openxmlformats.org/officeDocument/2006/relationships/image" Target="media/image87.png"/><Relationship Id="rId163" Type="http://schemas.openxmlformats.org/officeDocument/2006/relationships/image" Target="media/image88.png"/><Relationship Id="rId164" Type="http://schemas.openxmlformats.org/officeDocument/2006/relationships/image" Target="media/image89.png"/><Relationship Id="rId165" Type="http://schemas.openxmlformats.org/officeDocument/2006/relationships/header" Target="header14.xml"/><Relationship Id="rId166" Type="http://schemas.openxmlformats.org/officeDocument/2006/relationships/footer" Target="footer10.xml"/><Relationship Id="rId167" Type="http://schemas.openxmlformats.org/officeDocument/2006/relationships/image" Target="media/image90.png"/><Relationship Id="rId168" Type="http://schemas.openxmlformats.org/officeDocument/2006/relationships/header" Target="header15.xml"/><Relationship Id="rId169" Type="http://schemas.openxmlformats.org/officeDocument/2006/relationships/footer" Target="footer11.xml"/><Relationship Id="rId170" Type="http://schemas.openxmlformats.org/officeDocument/2006/relationships/image" Target="media/image91.jpeg"/><Relationship Id="rId171" Type="http://schemas.openxmlformats.org/officeDocument/2006/relationships/numbering" Target="numbering.xml"/></Relationships>

</file>

<file path=word/_rels/header10.xml.rels><?xml version="1.0" encoding="UTF-8" standalone="yes"?>
<Relationships xmlns="http://schemas.openxmlformats.org/package/2006/relationships"><Relationship Id="rId1" Type="http://schemas.openxmlformats.org/officeDocument/2006/relationships/image" Target="media/image20.jpeg"/></Relationships>

</file>

<file path=word/_rels/header11.xml.rels><?xml version="1.0" encoding="UTF-8" standalone="yes"?>
<Relationships xmlns="http://schemas.openxmlformats.org/package/2006/relationships"><Relationship Id="rId1" Type="http://schemas.openxmlformats.org/officeDocument/2006/relationships/image" Target="media/image20.jpeg"/></Relationships>

</file>

<file path=word/_rels/header13.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 Id="rId2"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0.jpeg"/><Relationship Id="rId2" Type="http://schemas.openxmlformats.org/officeDocument/2006/relationships/image" Target="media/image37.png"/></Relationships>

</file>

<file path=word/_rels/header4.xml.rels><?xml version="1.0" encoding="UTF-8" standalone="yes"?>
<Relationships xmlns="http://schemas.openxmlformats.org/package/2006/relationships"><Relationship Id="rId1" Type="http://schemas.openxmlformats.org/officeDocument/2006/relationships/image" Target="media/image20.jpeg"/></Relationships>

</file>

<file path=word/_rels/header5.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PiXL Science</dc:creator>
  <dc:title>PowerPoint Presentation</dc:title>
  <dcterms:created xsi:type="dcterms:W3CDTF">2018-07-04T03:50:36Z</dcterms:created>
  <dcterms:modified xsi:type="dcterms:W3CDTF">2018-07-04T03:50:36Z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Creator">
    <vt:lpwstr>Microsoft® PowerPoint® 2016</vt:lpwstr>
  </property>
  <property fmtid="{D5CDD505-2E9C-101B-9397-08002B2CF9AE}" pid="4" name="LastSaved">
    <vt:filetime>2018-07-04T00:00:00Z</vt:filetime>
  </property>
</Properties>
</file>